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center" w:tblpY="252"/>
        <w:tblW w:w="10535" w:type="dxa"/>
        <w:tblCellSpacing w:w="15" w:type="dxa"/>
        <w:tblCellMar>
          <w:top w:w="15" w:type="dxa"/>
          <w:left w:w="15" w:type="dxa"/>
          <w:bottom w:w="15" w:type="dxa"/>
          <w:right w:w="15" w:type="dxa"/>
        </w:tblCellMar>
        <w:tblLook w:val="0000"/>
      </w:tblPr>
      <w:tblGrid>
        <w:gridCol w:w="3565"/>
        <w:gridCol w:w="3930"/>
        <w:gridCol w:w="3040"/>
      </w:tblGrid>
      <w:tr w:rsidR="00D5234F" w:rsidRPr="00914E9E" w:rsidTr="004B59D9">
        <w:trPr>
          <w:trHeight w:val="269"/>
          <w:tblCellSpacing w:w="15" w:type="dxa"/>
        </w:trPr>
        <w:tc>
          <w:tcPr>
            <w:tcW w:w="10475" w:type="dxa"/>
            <w:gridSpan w:val="3"/>
            <w:shd w:val="clear" w:color="auto" w:fill="053968"/>
            <w:vAlign w:val="center"/>
          </w:tcPr>
          <w:p w:rsidR="00D5234F" w:rsidRPr="00914E9E" w:rsidRDefault="00D5234F" w:rsidP="00624DC6">
            <w:pPr>
              <w:widowControl/>
              <w:adjustRightInd/>
              <w:spacing w:line="240" w:lineRule="auto"/>
              <w:textAlignment w:val="auto"/>
              <w:rPr>
                <w:rFonts w:ascii="Arial" w:hAnsi="Arial" w:cs="Arial"/>
                <w:b/>
                <w:bCs/>
                <w:color w:val="FFFFFF"/>
              </w:rPr>
            </w:pPr>
            <w:r w:rsidRPr="00914E9E">
              <w:rPr>
                <w:rFonts w:ascii="Arial" w:hAnsi="Arial" w:cs="Arial"/>
                <w:b/>
                <w:bCs/>
              </w:rPr>
              <w:t>INFORME PORMENORIZADO DEL ESTADO DEL SISTEMA DE CONTROL INTERNO -  LEY 1474 DE 2011</w:t>
            </w:r>
          </w:p>
        </w:tc>
      </w:tr>
      <w:tr w:rsidR="00D5234F" w:rsidRPr="00914E9E" w:rsidTr="004B59D9">
        <w:trPr>
          <w:trHeight w:val="465"/>
          <w:tblCellSpacing w:w="15" w:type="dxa"/>
        </w:trPr>
        <w:tc>
          <w:tcPr>
            <w:tcW w:w="3520" w:type="dxa"/>
            <w:vMerge w:val="restart"/>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r w:rsidRPr="00914E9E">
              <w:rPr>
                <w:rFonts w:ascii="Arial" w:hAnsi="Arial" w:cs="Arial"/>
                <w:b/>
                <w:bCs/>
                <w:color w:val="FFFFFF"/>
                <w:sz w:val="16"/>
                <w:szCs w:val="16"/>
              </w:rPr>
              <w:t xml:space="preserve">Jefe de Control Interno, </w:t>
            </w:r>
            <w:r w:rsidRPr="00914E9E">
              <w:rPr>
                <w:rFonts w:ascii="Arial" w:hAnsi="Arial" w:cs="Arial"/>
                <w:b/>
                <w:bCs/>
                <w:color w:val="FFFFFF"/>
                <w:sz w:val="16"/>
                <w:szCs w:val="16"/>
              </w:rPr>
              <w:br/>
              <w:t>o quien haga sus veces:</w:t>
            </w:r>
          </w:p>
        </w:tc>
        <w:tc>
          <w:tcPr>
            <w:tcW w:w="3900" w:type="dxa"/>
            <w:vMerge w:val="restart"/>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r w:rsidRPr="00914E9E">
              <w:rPr>
                <w:rFonts w:ascii="Arial" w:hAnsi="Arial" w:cs="Arial"/>
                <w:b/>
                <w:bCs/>
                <w:color w:val="FFFFFF"/>
                <w:sz w:val="16"/>
                <w:szCs w:val="16"/>
              </w:rPr>
              <w:t>MARÍA DEL SOCORRO VALDERRAMA CAMPO</w:t>
            </w:r>
          </w:p>
        </w:tc>
        <w:tc>
          <w:tcPr>
            <w:tcW w:w="2995" w:type="dxa"/>
            <w:shd w:val="clear" w:color="auto" w:fill="67829D"/>
            <w:vAlign w:val="center"/>
          </w:tcPr>
          <w:p w:rsidR="00D5234F" w:rsidRPr="00914E9E" w:rsidRDefault="00D5234F" w:rsidP="00624DC6">
            <w:pPr>
              <w:widowControl/>
              <w:adjustRightInd/>
              <w:spacing w:line="240" w:lineRule="auto"/>
              <w:ind w:right="149"/>
              <w:textAlignment w:val="auto"/>
              <w:rPr>
                <w:rFonts w:ascii="Arial" w:hAnsi="Arial" w:cs="Arial"/>
                <w:b/>
                <w:bCs/>
                <w:color w:val="FFFFFF"/>
                <w:sz w:val="16"/>
                <w:szCs w:val="16"/>
              </w:rPr>
            </w:pPr>
            <w:r w:rsidRPr="00914E9E">
              <w:rPr>
                <w:rFonts w:ascii="Arial" w:hAnsi="Arial" w:cs="Arial"/>
                <w:b/>
                <w:bCs/>
                <w:color w:val="FFFFFF"/>
                <w:sz w:val="16"/>
                <w:szCs w:val="16"/>
              </w:rPr>
              <w:t xml:space="preserve">Período evaluado: </w:t>
            </w:r>
            <w:r w:rsidR="00724701" w:rsidRPr="00914E9E">
              <w:rPr>
                <w:rFonts w:ascii="Arial" w:hAnsi="Arial" w:cs="Arial"/>
                <w:b/>
                <w:bCs/>
                <w:color w:val="FFFFFF"/>
                <w:sz w:val="16"/>
                <w:szCs w:val="16"/>
              </w:rPr>
              <w:t>A</w:t>
            </w:r>
            <w:r w:rsidR="00492B5C">
              <w:rPr>
                <w:rFonts w:ascii="Arial" w:hAnsi="Arial" w:cs="Arial"/>
                <w:b/>
                <w:bCs/>
                <w:color w:val="FFFFFF"/>
                <w:sz w:val="16"/>
                <w:szCs w:val="16"/>
              </w:rPr>
              <w:t xml:space="preserve">  JUNIO</w:t>
            </w:r>
            <w:r w:rsidR="00E5008E">
              <w:rPr>
                <w:rFonts w:ascii="Arial" w:hAnsi="Arial" w:cs="Arial"/>
                <w:b/>
                <w:bCs/>
                <w:color w:val="FFFFFF"/>
                <w:sz w:val="16"/>
                <w:szCs w:val="16"/>
              </w:rPr>
              <w:t xml:space="preserve"> </w:t>
            </w:r>
            <w:r w:rsidR="00724701" w:rsidRPr="00914E9E">
              <w:rPr>
                <w:rFonts w:ascii="Arial" w:hAnsi="Arial" w:cs="Arial"/>
                <w:b/>
                <w:bCs/>
                <w:color w:val="FFFFFF"/>
                <w:sz w:val="16"/>
                <w:szCs w:val="16"/>
              </w:rPr>
              <w:t>DE</w:t>
            </w:r>
            <w:r w:rsidRPr="00914E9E">
              <w:rPr>
                <w:rFonts w:ascii="Arial" w:hAnsi="Arial" w:cs="Arial"/>
                <w:b/>
                <w:bCs/>
                <w:color w:val="FFFFFF"/>
                <w:sz w:val="16"/>
                <w:szCs w:val="16"/>
              </w:rPr>
              <w:t xml:space="preserve"> 201</w:t>
            </w:r>
            <w:r w:rsidR="00E5008E">
              <w:rPr>
                <w:rFonts w:ascii="Arial" w:hAnsi="Arial" w:cs="Arial"/>
                <w:b/>
                <w:bCs/>
                <w:color w:val="FFFFFF"/>
                <w:sz w:val="16"/>
                <w:szCs w:val="16"/>
              </w:rPr>
              <w:t>5</w:t>
            </w:r>
          </w:p>
        </w:tc>
      </w:tr>
      <w:tr w:rsidR="00D5234F" w:rsidRPr="00914E9E" w:rsidTr="004B59D9">
        <w:trPr>
          <w:trHeight w:val="386"/>
          <w:tblCellSpacing w:w="15" w:type="dxa"/>
        </w:trPr>
        <w:tc>
          <w:tcPr>
            <w:tcW w:w="3520" w:type="dxa"/>
            <w:vMerge/>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p>
        </w:tc>
        <w:tc>
          <w:tcPr>
            <w:tcW w:w="3900" w:type="dxa"/>
            <w:vMerge/>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p>
        </w:tc>
        <w:tc>
          <w:tcPr>
            <w:tcW w:w="2995" w:type="dxa"/>
            <w:shd w:val="clear" w:color="auto" w:fill="67829D"/>
            <w:vAlign w:val="center"/>
          </w:tcPr>
          <w:p w:rsidR="00D5234F" w:rsidRPr="00914E9E" w:rsidRDefault="00492B5C" w:rsidP="00492B5C">
            <w:pPr>
              <w:widowControl/>
              <w:adjustRightInd/>
              <w:spacing w:line="240" w:lineRule="auto"/>
              <w:textAlignment w:val="auto"/>
              <w:rPr>
                <w:rFonts w:ascii="Arial" w:hAnsi="Arial" w:cs="Arial"/>
                <w:b/>
                <w:bCs/>
                <w:color w:val="FFFFFF"/>
                <w:sz w:val="16"/>
                <w:szCs w:val="16"/>
              </w:rPr>
            </w:pPr>
            <w:r>
              <w:rPr>
                <w:rFonts w:ascii="Arial" w:hAnsi="Arial" w:cs="Arial"/>
                <w:b/>
                <w:bCs/>
                <w:color w:val="FFFFFF"/>
                <w:sz w:val="16"/>
                <w:szCs w:val="16"/>
              </w:rPr>
              <w:t>Fecha de elaboración: 15</w:t>
            </w:r>
            <w:r w:rsidR="00D5234F" w:rsidRPr="00914E9E">
              <w:rPr>
                <w:rFonts w:ascii="Arial" w:hAnsi="Arial" w:cs="Arial"/>
                <w:b/>
                <w:bCs/>
                <w:color w:val="FFFFFF"/>
                <w:sz w:val="16"/>
                <w:szCs w:val="16"/>
              </w:rPr>
              <w:t xml:space="preserve"> DE </w:t>
            </w:r>
            <w:r>
              <w:rPr>
                <w:rFonts w:ascii="Arial" w:hAnsi="Arial" w:cs="Arial"/>
                <w:b/>
                <w:bCs/>
                <w:color w:val="FFFFFF"/>
                <w:sz w:val="16"/>
                <w:szCs w:val="16"/>
              </w:rPr>
              <w:t>JULIO</w:t>
            </w:r>
            <w:r w:rsidR="00D5234F" w:rsidRPr="00914E9E">
              <w:rPr>
                <w:rFonts w:ascii="Arial" w:hAnsi="Arial" w:cs="Arial"/>
                <w:b/>
                <w:bCs/>
                <w:color w:val="FFFFFF"/>
                <w:sz w:val="16"/>
                <w:szCs w:val="16"/>
              </w:rPr>
              <w:t xml:space="preserve"> 201</w:t>
            </w:r>
            <w:r w:rsidR="00C2484A">
              <w:rPr>
                <w:rFonts w:ascii="Arial" w:hAnsi="Arial" w:cs="Arial"/>
                <w:b/>
                <w:bCs/>
                <w:color w:val="FFFFFF"/>
                <w:sz w:val="16"/>
                <w:szCs w:val="16"/>
              </w:rPr>
              <w:t>5</w:t>
            </w:r>
          </w:p>
        </w:tc>
      </w:tr>
    </w:tbl>
    <w:p w:rsidR="00D5234F" w:rsidRPr="00914E9E" w:rsidRDefault="00D5234F" w:rsidP="00624DC6">
      <w:pPr>
        <w:widowControl/>
        <w:adjustRightInd/>
        <w:spacing w:line="240" w:lineRule="auto"/>
        <w:jc w:val="left"/>
        <w:textAlignment w:val="auto"/>
        <w:rPr>
          <w:rFonts w:ascii="Arial" w:hAnsi="Arial" w:cs="Arial"/>
        </w:rPr>
      </w:pPr>
    </w:p>
    <w:tbl>
      <w:tblPr>
        <w:tblW w:w="10561" w:type="dxa"/>
        <w:tblCellSpacing w:w="15" w:type="dxa"/>
        <w:tblInd w:w="-1089" w:type="dxa"/>
        <w:tblCellMar>
          <w:top w:w="15" w:type="dxa"/>
          <w:left w:w="15" w:type="dxa"/>
          <w:bottom w:w="15" w:type="dxa"/>
          <w:right w:w="15" w:type="dxa"/>
        </w:tblCellMar>
        <w:tblLook w:val="0000"/>
      </w:tblPr>
      <w:tblGrid>
        <w:gridCol w:w="10561"/>
      </w:tblGrid>
      <w:tr w:rsidR="00D5234F" w:rsidRPr="00914E9E" w:rsidTr="00D5234F">
        <w:trPr>
          <w:trHeight w:val="476"/>
          <w:tblCellSpacing w:w="15" w:type="dxa"/>
        </w:trPr>
        <w:tc>
          <w:tcPr>
            <w:tcW w:w="10501" w:type="dxa"/>
            <w:shd w:val="clear" w:color="auto" w:fill="053968"/>
            <w:vAlign w:val="center"/>
          </w:tcPr>
          <w:p w:rsidR="00D5234F" w:rsidRPr="00914E9E" w:rsidRDefault="00D5234F" w:rsidP="00624DC6">
            <w:pPr>
              <w:widowControl/>
              <w:adjustRightInd/>
              <w:spacing w:line="240" w:lineRule="auto"/>
              <w:jc w:val="center"/>
              <w:textAlignment w:val="auto"/>
              <w:rPr>
                <w:rFonts w:ascii="Arial" w:hAnsi="Arial" w:cs="Arial"/>
                <w:b/>
                <w:bCs/>
                <w:color w:val="FFFFFF"/>
                <w:sz w:val="16"/>
                <w:szCs w:val="16"/>
              </w:rPr>
            </w:pPr>
          </w:p>
        </w:tc>
      </w:tr>
    </w:tbl>
    <w:p w:rsidR="0068395E" w:rsidRPr="00914E9E" w:rsidRDefault="0068395E" w:rsidP="00624DC6">
      <w:pPr>
        <w:spacing w:line="240" w:lineRule="auto"/>
        <w:rPr>
          <w:rFonts w:ascii="Arial" w:hAnsi="Arial" w:cs="Arial"/>
        </w:rPr>
      </w:pPr>
    </w:p>
    <w:p w:rsidR="00624DC6" w:rsidRDefault="00624DC6" w:rsidP="00624DC6">
      <w:pPr>
        <w:spacing w:line="240" w:lineRule="auto"/>
        <w:ind w:left="-567"/>
        <w:rPr>
          <w:rFonts w:ascii="Arial" w:hAnsi="Arial" w:cs="Arial"/>
          <w:sz w:val="24"/>
          <w:szCs w:val="24"/>
        </w:rPr>
      </w:pPr>
    </w:p>
    <w:p w:rsidR="003C0897" w:rsidRDefault="00880D3F" w:rsidP="00624DC6">
      <w:pPr>
        <w:spacing w:line="240" w:lineRule="auto"/>
        <w:ind w:left="-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880D3F" w:rsidRDefault="003C0897" w:rsidP="00624DC6">
      <w:pPr>
        <w:spacing w:line="240" w:lineRule="auto"/>
        <w:ind w:left="-567"/>
        <w:rPr>
          <w:rFonts w:ascii="Arial" w:hAnsi="Arial" w:cs="Arial"/>
          <w:sz w:val="24"/>
          <w:szCs w:val="24"/>
        </w:rPr>
      </w:pPr>
      <w:r w:rsidRPr="003C0897">
        <w:rPr>
          <w:rFonts w:ascii="Arial" w:hAnsi="Arial" w:cs="Arial"/>
          <w:noProof/>
          <w:sz w:val="24"/>
          <w:szCs w:val="24"/>
        </w:rPr>
        <w:drawing>
          <wp:inline distT="0" distB="0" distL="0" distR="0">
            <wp:extent cx="1883924" cy="1781175"/>
            <wp:effectExtent l="19050" t="0" r="2026" b="0"/>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075" cy="1791717"/>
                    </a:xfrm>
                    <a:prstGeom prst="rect">
                      <a:avLst/>
                    </a:prstGeom>
                    <a:noFill/>
                  </pic:spPr>
                </pic:pic>
              </a:graphicData>
            </a:graphic>
          </wp:inline>
        </w:drawing>
      </w:r>
    </w:p>
    <w:p w:rsidR="00724701" w:rsidRPr="00914E9E" w:rsidRDefault="00383E34" w:rsidP="00624DC6">
      <w:pPr>
        <w:spacing w:line="240" w:lineRule="auto"/>
        <w:ind w:left="-567"/>
        <w:rPr>
          <w:rFonts w:ascii="Arial" w:hAnsi="Arial" w:cs="Arial"/>
          <w:sz w:val="24"/>
          <w:szCs w:val="24"/>
        </w:rPr>
      </w:pPr>
      <w:r w:rsidRPr="00914E9E">
        <w:rPr>
          <w:rFonts w:ascii="Arial" w:hAnsi="Arial" w:cs="Arial"/>
          <w:sz w:val="24"/>
          <w:szCs w:val="24"/>
        </w:rPr>
        <w:t>En cumplimiento con lo dispuesto en el artículo 9º de la Ley 1474 de 2011, se presenta el inform</w:t>
      </w:r>
      <w:r w:rsidR="00FE2D46">
        <w:rPr>
          <w:rFonts w:ascii="Arial" w:hAnsi="Arial" w:cs="Arial"/>
          <w:sz w:val="24"/>
          <w:szCs w:val="24"/>
        </w:rPr>
        <w:t>e pormenorizado del Estado del S</w:t>
      </w:r>
      <w:r w:rsidRPr="00914E9E">
        <w:rPr>
          <w:rFonts w:ascii="Arial" w:hAnsi="Arial" w:cs="Arial"/>
          <w:sz w:val="24"/>
          <w:szCs w:val="24"/>
        </w:rPr>
        <w:t>istema de Co</w:t>
      </w:r>
      <w:r w:rsidR="00FE2D46">
        <w:rPr>
          <w:rFonts w:ascii="Arial" w:hAnsi="Arial" w:cs="Arial"/>
          <w:sz w:val="24"/>
          <w:szCs w:val="24"/>
        </w:rPr>
        <w:t>ntrol Interno del Instituto de E</w:t>
      </w:r>
      <w:r w:rsidRPr="00914E9E">
        <w:rPr>
          <w:rFonts w:ascii="Arial" w:hAnsi="Arial" w:cs="Arial"/>
          <w:sz w:val="24"/>
          <w:szCs w:val="24"/>
        </w:rPr>
        <w:t>ducación Técnica Profesional de Roldanillo, Valle – INTEP.</w:t>
      </w:r>
    </w:p>
    <w:p w:rsidR="00383E34" w:rsidRPr="00914E9E" w:rsidRDefault="00383E34" w:rsidP="00624DC6">
      <w:pPr>
        <w:spacing w:line="240" w:lineRule="auto"/>
        <w:ind w:left="-567"/>
        <w:rPr>
          <w:rFonts w:ascii="Arial" w:hAnsi="Arial" w:cs="Arial"/>
          <w:sz w:val="24"/>
          <w:szCs w:val="24"/>
        </w:rPr>
      </w:pPr>
    </w:p>
    <w:p w:rsidR="00DF6097" w:rsidRDefault="00383E34" w:rsidP="00624DC6">
      <w:pPr>
        <w:spacing w:line="240" w:lineRule="auto"/>
        <w:ind w:left="-567"/>
        <w:rPr>
          <w:rFonts w:ascii="Arial" w:hAnsi="Arial" w:cs="Arial"/>
          <w:sz w:val="24"/>
          <w:szCs w:val="24"/>
        </w:rPr>
      </w:pPr>
      <w:r w:rsidRPr="00914E9E">
        <w:rPr>
          <w:rFonts w:ascii="Arial" w:hAnsi="Arial" w:cs="Arial"/>
          <w:sz w:val="24"/>
          <w:szCs w:val="24"/>
        </w:rPr>
        <w:t>El análisis del Modelo Estándar de Control Interno – MECI, establecido en el  INTEP, de acuerdo al Decreto 1599 de 2005 frente a los requerimientos de actualización según los lineamientos establecidos en el Decreto 943 de</w:t>
      </w:r>
      <w:r w:rsidR="00FB7325" w:rsidRPr="00914E9E">
        <w:rPr>
          <w:rFonts w:ascii="Arial" w:hAnsi="Arial" w:cs="Arial"/>
          <w:sz w:val="24"/>
          <w:szCs w:val="24"/>
        </w:rPr>
        <w:t xml:space="preserve"> 21 de mayo</w:t>
      </w:r>
      <w:r w:rsidRPr="00914E9E">
        <w:rPr>
          <w:rFonts w:ascii="Arial" w:hAnsi="Arial" w:cs="Arial"/>
          <w:sz w:val="24"/>
          <w:szCs w:val="24"/>
        </w:rPr>
        <w:t xml:space="preserve"> 2014 y en el Manual Técnico</w:t>
      </w:r>
      <w:r w:rsidR="00FB7325" w:rsidRPr="00914E9E">
        <w:rPr>
          <w:rFonts w:ascii="Arial" w:hAnsi="Arial" w:cs="Arial"/>
          <w:sz w:val="24"/>
          <w:szCs w:val="24"/>
        </w:rPr>
        <w:t xml:space="preserve"> del Modelo de Control Interno para el Estado Colombiano 2</w:t>
      </w:r>
      <w:r w:rsidR="003C0897">
        <w:rPr>
          <w:rFonts w:ascii="Arial" w:hAnsi="Arial" w:cs="Arial"/>
          <w:sz w:val="24"/>
          <w:szCs w:val="24"/>
        </w:rPr>
        <w:t>014</w:t>
      </w:r>
      <w:r w:rsidR="00FF663F">
        <w:rPr>
          <w:rFonts w:ascii="Arial" w:hAnsi="Arial" w:cs="Arial"/>
          <w:sz w:val="24"/>
          <w:szCs w:val="24"/>
        </w:rPr>
        <w:t xml:space="preserve">. </w:t>
      </w:r>
    </w:p>
    <w:p w:rsidR="00880D3F" w:rsidRDefault="00880D3F" w:rsidP="00624DC6">
      <w:pPr>
        <w:spacing w:line="240" w:lineRule="auto"/>
        <w:ind w:left="-567"/>
        <w:rPr>
          <w:rFonts w:ascii="Arial" w:hAnsi="Arial" w:cs="Arial"/>
          <w:sz w:val="24"/>
          <w:szCs w:val="24"/>
        </w:rPr>
      </w:pPr>
    </w:p>
    <w:p w:rsidR="00880D3F" w:rsidRDefault="00880D3F" w:rsidP="00624DC6">
      <w:pPr>
        <w:spacing w:line="240" w:lineRule="auto"/>
        <w:ind w:left="-567"/>
        <w:rPr>
          <w:rFonts w:ascii="Arial" w:hAnsi="Arial" w:cs="Arial"/>
          <w:sz w:val="24"/>
          <w:szCs w:val="24"/>
        </w:rPr>
      </w:pPr>
      <w:r>
        <w:rPr>
          <w:rFonts w:ascii="Arial" w:hAnsi="Arial" w:cs="Arial"/>
          <w:sz w:val="24"/>
          <w:szCs w:val="24"/>
        </w:rPr>
        <w:t>El Instituto de Educación Técnica Profesional de Roldanillo, Valle – INTEP,  es un establecimiento del orden territorial, adscrito al Departamento de Valle del Cauca, el cual se ha caracterizado por el cumplimiento de la normatividad que le es aplicable, por lo tanto es importante dar continuidad al sostenimiento de sus indicadores administrativos y misionales.</w:t>
      </w:r>
    </w:p>
    <w:p w:rsidR="00DF6097" w:rsidRDefault="00DF6097" w:rsidP="00624DC6">
      <w:pPr>
        <w:spacing w:line="240" w:lineRule="auto"/>
        <w:ind w:left="-567"/>
        <w:rPr>
          <w:rFonts w:ascii="Arial" w:hAnsi="Arial" w:cs="Arial"/>
          <w:sz w:val="24"/>
          <w:szCs w:val="24"/>
        </w:rPr>
      </w:pPr>
    </w:p>
    <w:p w:rsidR="00FB7325" w:rsidRDefault="00FF663F" w:rsidP="00624DC6">
      <w:pPr>
        <w:spacing w:line="240" w:lineRule="auto"/>
        <w:ind w:left="-567"/>
        <w:rPr>
          <w:rFonts w:ascii="Arial" w:hAnsi="Arial" w:cs="Arial"/>
          <w:sz w:val="24"/>
          <w:szCs w:val="24"/>
        </w:rPr>
      </w:pPr>
      <w:r>
        <w:rPr>
          <w:rFonts w:ascii="Arial" w:hAnsi="Arial" w:cs="Arial"/>
          <w:sz w:val="24"/>
          <w:szCs w:val="24"/>
        </w:rPr>
        <w:t>A continuación se presentan los resultados</w:t>
      </w:r>
      <w:r w:rsidR="00DF6097">
        <w:rPr>
          <w:rFonts w:ascii="Arial" w:hAnsi="Arial" w:cs="Arial"/>
          <w:sz w:val="24"/>
          <w:szCs w:val="24"/>
        </w:rPr>
        <w:t xml:space="preserve"> </w:t>
      </w:r>
      <w:r w:rsidR="00DF6097" w:rsidRPr="00DF6097">
        <w:rPr>
          <w:rFonts w:ascii="Arial" w:hAnsi="Arial" w:cs="Arial"/>
          <w:sz w:val="24"/>
          <w:szCs w:val="24"/>
        </w:rPr>
        <w:t>reportado</w:t>
      </w:r>
      <w:r w:rsidR="00C45EAA">
        <w:rPr>
          <w:rFonts w:ascii="Arial" w:hAnsi="Arial" w:cs="Arial"/>
          <w:sz w:val="24"/>
          <w:szCs w:val="24"/>
        </w:rPr>
        <w:t>s</w:t>
      </w:r>
      <w:r w:rsidR="00DF6097" w:rsidRPr="00DF6097">
        <w:rPr>
          <w:rFonts w:ascii="Arial" w:hAnsi="Arial" w:cs="Arial"/>
          <w:sz w:val="24"/>
          <w:szCs w:val="24"/>
        </w:rPr>
        <w:t xml:space="preserve"> por el Departamento Administrativo de la Función Pública</w:t>
      </w:r>
      <w:r w:rsidR="00DF6097">
        <w:rPr>
          <w:rFonts w:ascii="Arial" w:hAnsi="Arial" w:cs="Arial"/>
          <w:sz w:val="24"/>
          <w:szCs w:val="24"/>
        </w:rPr>
        <w:t>, sobre</w:t>
      </w:r>
      <w:r>
        <w:rPr>
          <w:rFonts w:ascii="Arial" w:hAnsi="Arial" w:cs="Arial"/>
          <w:sz w:val="24"/>
          <w:szCs w:val="24"/>
        </w:rPr>
        <w:t xml:space="preserve"> la evaluación del sistema de control interno y de l</w:t>
      </w:r>
      <w:r w:rsidR="00C45EAA">
        <w:rPr>
          <w:rFonts w:ascii="Arial" w:hAnsi="Arial" w:cs="Arial"/>
          <w:sz w:val="24"/>
          <w:szCs w:val="24"/>
        </w:rPr>
        <w:t>a calidad obtenido por el INTEP, mediante el diligenciamiento del Informe Ejecutivo para la vigencia 2014.</w:t>
      </w:r>
    </w:p>
    <w:p w:rsidR="003C0897" w:rsidRDefault="003C0897" w:rsidP="00624DC6">
      <w:pPr>
        <w:spacing w:line="240" w:lineRule="auto"/>
        <w:ind w:left="-567"/>
        <w:rPr>
          <w:rFonts w:ascii="Arial" w:hAnsi="Arial" w:cs="Arial"/>
          <w:sz w:val="24"/>
          <w:szCs w:val="24"/>
        </w:rPr>
      </w:pPr>
    </w:p>
    <w:p w:rsidR="00DF6097" w:rsidRDefault="00DF6097" w:rsidP="00624DC6">
      <w:pPr>
        <w:spacing w:line="240" w:lineRule="auto"/>
        <w:ind w:left="-567"/>
        <w:rPr>
          <w:rFonts w:ascii="Arial" w:hAnsi="Arial" w:cs="Arial"/>
          <w:sz w:val="24"/>
          <w:szCs w:val="24"/>
        </w:rPr>
      </w:pPr>
    </w:p>
    <w:p w:rsidR="00DF6097" w:rsidRDefault="00DF6097" w:rsidP="00624DC6">
      <w:pPr>
        <w:spacing w:line="240" w:lineRule="auto"/>
        <w:ind w:left="-567"/>
        <w:rPr>
          <w:rFonts w:ascii="Arial" w:hAnsi="Arial" w:cs="Arial"/>
          <w:sz w:val="24"/>
          <w:szCs w:val="24"/>
        </w:rPr>
      </w:pPr>
    </w:p>
    <w:p w:rsidR="00DF6097" w:rsidRDefault="00DF6097" w:rsidP="00624DC6">
      <w:pPr>
        <w:spacing w:line="240" w:lineRule="auto"/>
        <w:ind w:left="-567"/>
        <w:rPr>
          <w:rFonts w:ascii="Arial" w:hAnsi="Arial" w:cs="Arial"/>
          <w:sz w:val="24"/>
          <w:szCs w:val="24"/>
        </w:rPr>
      </w:pPr>
    </w:p>
    <w:p w:rsidR="00C707EB" w:rsidRPr="00914E9E" w:rsidRDefault="00C707EB" w:rsidP="00C707EB">
      <w:pPr>
        <w:spacing w:line="240" w:lineRule="auto"/>
        <w:ind w:left="-567"/>
        <w:rPr>
          <w:rFonts w:ascii="Arial" w:hAnsi="Arial" w:cs="Arial"/>
          <w:sz w:val="24"/>
          <w:szCs w:val="24"/>
        </w:rPr>
      </w:pPr>
      <w:r>
        <w:rPr>
          <w:rFonts w:ascii="Arial" w:hAnsi="Arial" w:cs="Arial"/>
          <w:sz w:val="16"/>
          <w:szCs w:val="16"/>
        </w:rPr>
        <w:t xml:space="preserve">    </w:t>
      </w:r>
      <w:r w:rsidRPr="00914E9E">
        <w:rPr>
          <w:rFonts w:ascii="Arial" w:hAnsi="Arial" w:cs="Arial"/>
          <w:sz w:val="16"/>
          <w:szCs w:val="16"/>
        </w:rPr>
        <w:t xml:space="preserve">INFORME PORMENORIZADO SOBRE EL SISTEMA DE CONTROL INTERNO                                                    </w:t>
      </w:r>
      <w:r w:rsidRPr="00914E9E">
        <w:rPr>
          <w:rFonts w:ascii="Arial" w:hAnsi="Arial" w:cs="Arial"/>
          <w:sz w:val="24"/>
          <w:szCs w:val="24"/>
        </w:rPr>
        <w:t>2</w:t>
      </w:r>
    </w:p>
    <w:p w:rsidR="00C707EB" w:rsidRPr="00914E9E" w:rsidRDefault="00C707EB" w:rsidP="00C707EB">
      <w:pPr>
        <w:spacing w:line="240" w:lineRule="auto"/>
        <w:rPr>
          <w:rFonts w:ascii="Arial" w:hAnsi="Arial" w:cs="Arial"/>
          <w:sz w:val="24"/>
          <w:szCs w:val="24"/>
        </w:rPr>
      </w:pPr>
    </w:p>
    <w:p w:rsidR="00C707EB" w:rsidRDefault="00C707EB" w:rsidP="00624DC6">
      <w:pPr>
        <w:spacing w:line="240" w:lineRule="auto"/>
        <w:ind w:left="-567"/>
        <w:rPr>
          <w:rFonts w:ascii="Arial" w:hAnsi="Arial" w:cs="Arial"/>
          <w:b/>
          <w:sz w:val="24"/>
          <w:szCs w:val="24"/>
        </w:rPr>
      </w:pPr>
    </w:p>
    <w:p w:rsidR="00DF6097" w:rsidRPr="00C707EB" w:rsidRDefault="00DF6097" w:rsidP="00624DC6">
      <w:pPr>
        <w:spacing w:line="240" w:lineRule="auto"/>
        <w:ind w:left="-567"/>
        <w:rPr>
          <w:rFonts w:ascii="Arial" w:hAnsi="Arial" w:cs="Arial"/>
          <w:b/>
          <w:sz w:val="24"/>
          <w:szCs w:val="24"/>
        </w:rPr>
      </w:pPr>
      <w:r w:rsidRPr="00C707EB">
        <w:rPr>
          <w:rFonts w:ascii="Arial" w:hAnsi="Arial" w:cs="Arial"/>
          <w:b/>
          <w:sz w:val="24"/>
          <w:szCs w:val="24"/>
        </w:rPr>
        <w:t>PUNTAJE MECI</w:t>
      </w:r>
    </w:p>
    <w:p w:rsidR="00DF6097" w:rsidRDefault="00DF6097" w:rsidP="00624DC6">
      <w:pPr>
        <w:spacing w:line="240" w:lineRule="auto"/>
        <w:ind w:left="-567"/>
        <w:rPr>
          <w:rFonts w:ascii="Arial" w:hAnsi="Arial" w:cs="Arial"/>
          <w:sz w:val="24"/>
          <w:szCs w:val="24"/>
        </w:rPr>
      </w:pPr>
    </w:p>
    <w:p w:rsidR="003A0F25" w:rsidRDefault="003A0F25" w:rsidP="00624DC6">
      <w:pPr>
        <w:spacing w:line="240" w:lineRule="auto"/>
        <w:ind w:left="-567"/>
        <w:rPr>
          <w:rFonts w:ascii="Arial" w:hAnsi="Arial" w:cs="Arial"/>
          <w:sz w:val="24"/>
          <w:szCs w:val="24"/>
        </w:rPr>
      </w:pPr>
    </w:p>
    <w:p w:rsidR="003C0897" w:rsidRDefault="00FF663F" w:rsidP="00624DC6">
      <w:pPr>
        <w:spacing w:line="240" w:lineRule="auto"/>
        <w:ind w:left="-567"/>
        <w:rPr>
          <w:rFonts w:ascii="Arial" w:hAnsi="Arial" w:cs="Arial"/>
          <w:sz w:val="24"/>
          <w:szCs w:val="24"/>
        </w:rPr>
      </w:pPr>
      <w:r>
        <w:rPr>
          <w:rFonts w:ascii="Arial" w:hAnsi="Arial" w:cs="Arial"/>
          <w:noProof/>
          <w:sz w:val="24"/>
          <w:szCs w:val="24"/>
        </w:rPr>
        <w:drawing>
          <wp:inline distT="0" distB="0" distL="0" distR="0">
            <wp:extent cx="5252085" cy="3281581"/>
            <wp:effectExtent l="1905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252085" cy="3281581"/>
                    </a:xfrm>
                    <a:prstGeom prst="rect">
                      <a:avLst/>
                    </a:prstGeom>
                    <a:noFill/>
                    <a:ln w="9525">
                      <a:noFill/>
                      <a:miter lim="800000"/>
                      <a:headEnd/>
                      <a:tailEnd/>
                    </a:ln>
                  </pic:spPr>
                </pic:pic>
              </a:graphicData>
            </a:graphic>
          </wp:inline>
        </w:drawing>
      </w:r>
    </w:p>
    <w:p w:rsidR="003C0897" w:rsidRDefault="003C0897" w:rsidP="00624DC6">
      <w:pPr>
        <w:spacing w:line="240" w:lineRule="auto"/>
        <w:ind w:left="-567"/>
        <w:rPr>
          <w:rFonts w:ascii="Arial" w:hAnsi="Arial" w:cs="Arial"/>
          <w:sz w:val="24"/>
          <w:szCs w:val="24"/>
        </w:rPr>
      </w:pPr>
    </w:p>
    <w:p w:rsidR="003A0F25" w:rsidRDefault="003A0F25" w:rsidP="00624DC6">
      <w:pPr>
        <w:spacing w:line="240" w:lineRule="auto"/>
        <w:ind w:left="-567"/>
        <w:rPr>
          <w:rFonts w:ascii="Arial" w:hAnsi="Arial" w:cs="Arial"/>
          <w:sz w:val="24"/>
          <w:szCs w:val="24"/>
        </w:rPr>
      </w:pPr>
    </w:p>
    <w:p w:rsidR="003C0897" w:rsidRDefault="003C0897" w:rsidP="00624DC6">
      <w:pPr>
        <w:spacing w:line="240" w:lineRule="auto"/>
        <w:ind w:left="-567"/>
        <w:rPr>
          <w:rFonts w:ascii="Arial" w:hAnsi="Arial" w:cs="Arial"/>
          <w:sz w:val="24"/>
          <w:szCs w:val="24"/>
        </w:rPr>
      </w:pPr>
    </w:p>
    <w:tbl>
      <w:tblPr>
        <w:tblStyle w:val="Tablaconcuadrcula"/>
        <w:tblW w:w="0" w:type="auto"/>
        <w:tblInd w:w="-567" w:type="dxa"/>
        <w:tblLook w:val="04A0"/>
      </w:tblPr>
      <w:tblGrid>
        <w:gridCol w:w="2803"/>
        <w:gridCol w:w="2804"/>
        <w:gridCol w:w="2804"/>
      </w:tblGrid>
      <w:tr w:rsidR="00DF6097" w:rsidTr="00896DEE">
        <w:trPr>
          <w:trHeight w:val="540"/>
        </w:trPr>
        <w:tc>
          <w:tcPr>
            <w:tcW w:w="2803" w:type="dxa"/>
            <w:shd w:val="clear" w:color="auto" w:fill="C6D9F1" w:themeFill="text2" w:themeFillTint="33"/>
            <w:vAlign w:val="center"/>
          </w:tcPr>
          <w:p w:rsidR="00DF6097" w:rsidRPr="00DF6097" w:rsidRDefault="00DF6097" w:rsidP="00DF6097">
            <w:pPr>
              <w:spacing w:line="240" w:lineRule="auto"/>
              <w:jc w:val="center"/>
              <w:rPr>
                <w:rFonts w:ascii="Arial" w:hAnsi="Arial" w:cs="Arial"/>
              </w:rPr>
            </w:pPr>
            <w:r w:rsidRPr="00DF6097">
              <w:rPr>
                <w:rFonts w:ascii="Arial" w:hAnsi="Arial" w:cs="Arial"/>
              </w:rPr>
              <w:t>FACTOR</w:t>
            </w:r>
            <w:r>
              <w:rPr>
                <w:rFonts w:ascii="Arial" w:hAnsi="Arial" w:cs="Arial"/>
              </w:rPr>
              <w:t xml:space="preserve"> MECI</w:t>
            </w:r>
          </w:p>
        </w:tc>
        <w:tc>
          <w:tcPr>
            <w:tcW w:w="2804" w:type="dxa"/>
            <w:shd w:val="clear" w:color="auto" w:fill="C6D9F1" w:themeFill="text2" w:themeFillTint="33"/>
            <w:vAlign w:val="center"/>
          </w:tcPr>
          <w:p w:rsidR="00DF6097" w:rsidRPr="00DF6097" w:rsidRDefault="00DF6097" w:rsidP="00DF6097">
            <w:pPr>
              <w:spacing w:line="240" w:lineRule="auto"/>
              <w:jc w:val="center"/>
              <w:rPr>
                <w:rFonts w:ascii="Arial" w:hAnsi="Arial" w:cs="Arial"/>
              </w:rPr>
            </w:pPr>
            <w:r w:rsidRPr="00DF6097">
              <w:rPr>
                <w:rFonts w:ascii="Arial" w:hAnsi="Arial" w:cs="Arial"/>
              </w:rPr>
              <w:t>PUNTAJE</w:t>
            </w:r>
            <w:r>
              <w:rPr>
                <w:rFonts w:ascii="Arial" w:hAnsi="Arial" w:cs="Arial"/>
              </w:rPr>
              <w:t xml:space="preserve"> 2014</w:t>
            </w:r>
          </w:p>
        </w:tc>
        <w:tc>
          <w:tcPr>
            <w:tcW w:w="2804" w:type="dxa"/>
            <w:shd w:val="clear" w:color="auto" w:fill="C6D9F1" w:themeFill="text2" w:themeFillTint="33"/>
            <w:vAlign w:val="center"/>
          </w:tcPr>
          <w:p w:rsidR="00DF6097" w:rsidRPr="00DF6097" w:rsidRDefault="00DF6097" w:rsidP="00DF6097">
            <w:pPr>
              <w:spacing w:line="240" w:lineRule="auto"/>
              <w:jc w:val="center"/>
              <w:rPr>
                <w:rFonts w:ascii="Arial" w:hAnsi="Arial" w:cs="Arial"/>
              </w:rPr>
            </w:pPr>
            <w:r w:rsidRPr="00DF6097">
              <w:rPr>
                <w:rFonts w:ascii="Arial" w:hAnsi="Arial" w:cs="Arial"/>
              </w:rPr>
              <w:t>NIVEL</w:t>
            </w:r>
          </w:p>
        </w:tc>
      </w:tr>
      <w:tr w:rsidR="00DF6097" w:rsidTr="00C707EB">
        <w:trPr>
          <w:trHeight w:val="405"/>
        </w:trPr>
        <w:tc>
          <w:tcPr>
            <w:tcW w:w="2803" w:type="dxa"/>
            <w:vAlign w:val="center"/>
          </w:tcPr>
          <w:p w:rsidR="00DF6097" w:rsidRPr="00DF6097" w:rsidRDefault="00D25B5C" w:rsidP="00D25B5C">
            <w:pPr>
              <w:spacing w:line="240" w:lineRule="auto"/>
              <w:jc w:val="center"/>
              <w:rPr>
                <w:rFonts w:ascii="Arial" w:hAnsi="Arial" w:cs="Arial"/>
              </w:rPr>
            </w:pPr>
            <w:r>
              <w:rPr>
                <w:rFonts w:ascii="Arial" w:hAnsi="Arial" w:cs="Arial"/>
              </w:rPr>
              <w:t>Entorno d</w:t>
            </w:r>
            <w:r w:rsidRPr="00DF6097">
              <w:rPr>
                <w:rFonts w:ascii="Arial" w:hAnsi="Arial" w:cs="Arial"/>
              </w:rPr>
              <w:t>e Control</w:t>
            </w:r>
          </w:p>
        </w:tc>
        <w:tc>
          <w:tcPr>
            <w:tcW w:w="2804" w:type="dxa"/>
            <w:vAlign w:val="center"/>
          </w:tcPr>
          <w:p w:rsidR="00DF6097" w:rsidRPr="00DF6097" w:rsidRDefault="00DF6097" w:rsidP="00D25B5C">
            <w:pPr>
              <w:spacing w:line="240" w:lineRule="auto"/>
              <w:jc w:val="center"/>
              <w:rPr>
                <w:rFonts w:ascii="Arial" w:hAnsi="Arial" w:cs="Arial"/>
              </w:rPr>
            </w:pPr>
            <w:r w:rsidRPr="00DF6097">
              <w:rPr>
                <w:rFonts w:ascii="Arial" w:hAnsi="Arial" w:cs="Arial"/>
              </w:rPr>
              <w:t>3,42</w:t>
            </w:r>
          </w:p>
        </w:tc>
        <w:tc>
          <w:tcPr>
            <w:tcW w:w="2804" w:type="dxa"/>
            <w:vAlign w:val="center"/>
          </w:tcPr>
          <w:p w:rsidR="00DF6097" w:rsidRPr="00DF6097" w:rsidRDefault="00DF6097" w:rsidP="00C707EB">
            <w:pPr>
              <w:spacing w:line="240" w:lineRule="auto"/>
              <w:jc w:val="center"/>
              <w:rPr>
                <w:rFonts w:ascii="Arial" w:hAnsi="Arial" w:cs="Arial"/>
              </w:rPr>
            </w:pPr>
            <w:r w:rsidRPr="00DF6097">
              <w:rPr>
                <w:rFonts w:ascii="Arial" w:hAnsi="Arial" w:cs="Arial"/>
              </w:rPr>
              <w:t>INTERMEDIO</w:t>
            </w:r>
          </w:p>
        </w:tc>
      </w:tr>
      <w:tr w:rsidR="00DF6097" w:rsidTr="00C707EB">
        <w:trPr>
          <w:trHeight w:val="424"/>
        </w:trPr>
        <w:tc>
          <w:tcPr>
            <w:tcW w:w="2803" w:type="dxa"/>
            <w:vAlign w:val="center"/>
          </w:tcPr>
          <w:p w:rsidR="00DF6097" w:rsidRPr="00DF6097" w:rsidRDefault="00D25B5C" w:rsidP="00D25B5C">
            <w:pPr>
              <w:spacing w:line="240" w:lineRule="auto"/>
              <w:jc w:val="center"/>
              <w:rPr>
                <w:rFonts w:ascii="Arial" w:hAnsi="Arial" w:cs="Arial"/>
              </w:rPr>
            </w:pPr>
            <w:r>
              <w:rPr>
                <w:rFonts w:ascii="Arial" w:hAnsi="Arial" w:cs="Arial"/>
              </w:rPr>
              <w:t>Información y</w:t>
            </w:r>
            <w:r w:rsidRPr="00DF6097">
              <w:rPr>
                <w:rFonts w:ascii="Arial" w:hAnsi="Arial" w:cs="Arial"/>
              </w:rPr>
              <w:t xml:space="preserve"> Comunicación</w:t>
            </w:r>
          </w:p>
        </w:tc>
        <w:tc>
          <w:tcPr>
            <w:tcW w:w="2804" w:type="dxa"/>
            <w:vAlign w:val="center"/>
          </w:tcPr>
          <w:p w:rsidR="00DF6097" w:rsidRPr="00DF6097" w:rsidRDefault="00DF6097" w:rsidP="00D25B5C">
            <w:pPr>
              <w:spacing w:line="240" w:lineRule="auto"/>
              <w:jc w:val="center"/>
              <w:rPr>
                <w:rFonts w:ascii="Arial" w:hAnsi="Arial" w:cs="Arial"/>
              </w:rPr>
            </w:pPr>
            <w:r w:rsidRPr="00DF6097">
              <w:rPr>
                <w:rFonts w:ascii="Arial" w:hAnsi="Arial" w:cs="Arial"/>
              </w:rPr>
              <w:t>4,71</w:t>
            </w:r>
          </w:p>
        </w:tc>
        <w:tc>
          <w:tcPr>
            <w:tcW w:w="2804" w:type="dxa"/>
            <w:vAlign w:val="center"/>
          </w:tcPr>
          <w:p w:rsidR="00DF6097" w:rsidRPr="00DF6097" w:rsidRDefault="00DF6097" w:rsidP="00C707EB">
            <w:pPr>
              <w:spacing w:line="240" w:lineRule="auto"/>
              <w:jc w:val="center"/>
              <w:rPr>
                <w:rFonts w:ascii="Arial" w:hAnsi="Arial" w:cs="Arial"/>
              </w:rPr>
            </w:pPr>
            <w:r w:rsidRPr="00DF6097">
              <w:rPr>
                <w:rFonts w:ascii="Arial" w:hAnsi="Arial" w:cs="Arial"/>
              </w:rPr>
              <w:t>AVANZADO</w:t>
            </w:r>
          </w:p>
        </w:tc>
      </w:tr>
      <w:tr w:rsidR="00DF6097" w:rsidTr="00C707EB">
        <w:tc>
          <w:tcPr>
            <w:tcW w:w="2803" w:type="dxa"/>
            <w:vAlign w:val="center"/>
          </w:tcPr>
          <w:p w:rsidR="00DF6097" w:rsidRPr="00DF6097" w:rsidRDefault="00D25B5C" w:rsidP="00D25B5C">
            <w:pPr>
              <w:spacing w:line="240" w:lineRule="auto"/>
              <w:jc w:val="center"/>
              <w:rPr>
                <w:rFonts w:ascii="Arial" w:hAnsi="Arial" w:cs="Arial"/>
              </w:rPr>
            </w:pPr>
            <w:r w:rsidRPr="00DF6097">
              <w:rPr>
                <w:rFonts w:ascii="Arial" w:hAnsi="Arial" w:cs="Arial"/>
              </w:rPr>
              <w:t>Direccionamiento Estratégico</w:t>
            </w:r>
          </w:p>
        </w:tc>
        <w:tc>
          <w:tcPr>
            <w:tcW w:w="2804" w:type="dxa"/>
            <w:vAlign w:val="center"/>
          </w:tcPr>
          <w:p w:rsidR="00DF6097" w:rsidRPr="00DF6097" w:rsidRDefault="00DF6097" w:rsidP="00D25B5C">
            <w:pPr>
              <w:spacing w:line="240" w:lineRule="auto"/>
              <w:jc w:val="center"/>
              <w:rPr>
                <w:rFonts w:ascii="Arial" w:hAnsi="Arial" w:cs="Arial"/>
              </w:rPr>
            </w:pPr>
            <w:r w:rsidRPr="00DF6097">
              <w:rPr>
                <w:rFonts w:ascii="Arial" w:hAnsi="Arial" w:cs="Arial"/>
              </w:rPr>
              <w:t>4,88</w:t>
            </w:r>
          </w:p>
        </w:tc>
        <w:tc>
          <w:tcPr>
            <w:tcW w:w="2804" w:type="dxa"/>
            <w:vAlign w:val="center"/>
          </w:tcPr>
          <w:p w:rsidR="00C707EB" w:rsidRDefault="00C707EB" w:rsidP="00C707EB">
            <w:pPr>
              <w:spacing w:line="240" w:lineRule="auto"/>
              <w:jc w:val="center"/>
              <w:rPr>
                <w:rFonts w:ascii="Arial" w:hAnsi="Arial" w:cs="Arial"/>
              </w:rPr>
            </w:pPr>
          </w:p>
          <w:p w:rsidR="00DF6097" w:rsidRPr="00DF6097" w:rsidRDefault="00DF6097" w:rsidP="00C707EB">
            <w:pPr>
              <w:spacing w:line="240" w:lineRule="auto"/>
              <w:jc w:val="center"/>
              <w:rPr>
                <w:rFonts w:ascii="Arial" w:hAnsi="Arial" w:cs="Arial"/>
              </w:rPr>
            </w:pPr>
            <w:r w:rsidRPr="00DF6097">
              <w:rPr>
                <w:rFonts w:ascii="Arial" w:hAnsi="Arial" w:cs="Arial"/>
              </w:rPr>
              <w:t>AVANZADO</w:t>
            </w:r>
          </w:p>
          <w:p w:rsidR="00DF6097" w:rsidRPr="00DF6097" w:rsidRDefault="00DF6097" w:rsidP="00C707EB">
            <w:pPr>
              <w:spacing w:line="240" w:lineRule="auto"/>
              <w:jc w:val="center"/>
              <w:rPr>
                <w:rFonts w:ascii="Arial" w:hAnsi="Arial" w:cs="Arial"/>
              </w:rPr>
            </w:pPr>
          </w:p>
        </w:tc>
      </w:tr>
      <w:tr w:rsidR="00DF6097" w:rsidTr="00C707EB">
        <w:tc>
          <w:tcPr>
            <w:tcW w:w="2803" w:type="dxa"/>
            <w:vAlign w:val="center"/>
          </w:tcPr>
          <w:p w:rsidR="00DF6097" w:rsidRPr="00DF6097" w:rsidRDefault="00D25B5C" w:rsidP="00D25B5C">
            <w:pPr>
              <w:spacing w:line="240" w:lineRule="auto"/>
              <w:jc w:val="center"/>
              <w:rPr>
                <w:rFonts w:ascii="Arial" w:hAnsi="Arial" w:cs="Arial"/>
              </w:rPr>
            </w:pPr>
            <w:r w:rsidRPr="00DF6097">
              <w:rPr>
                <w:rFonts w:ascii="Arial" w:hAnsi="Arial" w:cs="Arial"/>
              </w:rPr>
              <w:t>Administración De Riesgos</w:t>
            </w:r>
          </w:p>
        </w:tc>
        <w:tc>
          <w:tcPr>
            <w:tcW w:w="2804" w:type="dxa"/>
            <w:vAlign w:val="center"/>
          </w:tcPr>
          <w:p w:rsidR="00DF6097" w:rsidRPr="00DF6097" w:rsidRDefault="00DF6097" w:rsidP="00D25B5C">
            <w:pPr>
              <w:spacing w:line="240" w:lineRule="auto"/>
              <w:jc w:val="center"/>
              <w:rPr>
                <w:rFonts w:ascii="Arial" w:hAnsi="Arial" w:cs="Arial"/>
              </w:rPr>
            </w:pPr>
            <w:r w:rsidRPr="00DF6097">
              <w:rPr>
                <w:rFonts w:ascii="Arial" w:hAnsi="Arial" w:cs="Arial"/>
              </w:rPr>
              <w:t>3,85</w:t>
            </w:r>
          </w:p>
        </w:tc>
        <w:tc>
          <w:tcPr>
            <w:tcW w:w="2804" w:type="dxa"/>
            <w:vAlign w:val="center"/>
          </w:tcPr>
          <w:p w:rsidR="00C707EB" w:rsidRDefault="00C707EB" w:rsidP="00C707EB">
            <w:pPr>
              <w:spacing w:line="240" w:lineRule="auto"/>
              <w:jc w:val="center"/>
              <w:rPr>
                <w:rFonts w:ascii="Arial" w:hAnsi="Arial" w:cs="Arial"/>
              </w:rPr>
            </w:pPr>
          </w:p>
          <w:p w:rsidR="00DF6097" w:rsidRPr="00DF6097" w:rsidRDefault="00DF6097" w:rsidP="00C707EB">
            <w:pPr>
              <w:spacing w:line="240" w:lineRule="auto"/>
              <w:jc w:val="center"/>
              <w:rPr>
                <w:rFonts w:ascii="Arial" w:hAnsi="Arial" w:cs="Arial"/>
              </w:rPr>
            </w:pPr>
            <w:r w:rsidRPr="00DF6097">
              <w:rPr>
                <w:rFonts w:ascii="Arial" w:hAnsi="Arial" w:cs="Arial"/>
              </w:rPr>
              <w:t>SATISFACTORIO</w:t>
            </w:r>
          </w:p>
          <w:p w:rsidR="00DF6097" w:rsidRPr="00DF6097" w:rsidRDefault="00DF6097" w:rsidP="00C707EB">
            <w:pPr>
              <w:spacing w:line="240" w:lineRule="auto"/>
              <w:jc w:val="center"/>
              <w:rPr>
                <w:rFonts w:ascii="Arial" w:hAnsi="Arial" w:cs="Arial"/>
              </w:rPr>
            </w:pPr>
          </w:p>
        </w:tc>
      </w:tr>
      <w:tr w:rsidR="00DF6097" w:rsidTr="00C707EB">
        <w:trPr>
          <w:trHeight w:val="445"/>
        </w:trPr>
        <w:tc>
          <w:tcPr>
            <w:tcW w:w="2803" w:type="dxa"/>
            <w:vAlign w:val="center"/>
          </w:tcPr>
          <w:p w:rsidR="00DF6097" w:rsidRPr="00DF6097" w:rsidRDefault="00D25B5C" w:rsidP="00D25B5C">
            <w:pPr>
              <w:spacing w:line="240" w:lineRule="auto"/>
              <w:jc w:val="center"/>
              <w:rPr>
                <w:rFonts w:ascii="Arial" w:hAnsi="Arial" w:cs="Arial"/>
              </w:rPr>
            </w:pPr>
            <w:r w:rsidRPr="00DF6097">
              <w:rPr>
                <w:rFonts w:ascii="Arial" w:hAnsi="Arial" w:cs="Arial"/>
              </w:rPr>
              <w:t>Seguimiento</w:t>
            </w:r>
          </w:p>
        </w:tc>
        <w:tc>
          <w:tcPr>
            <w:tcW w:w="2804" w:type="dxa"/>
            <w:vAlign w:val="center"/>
          </w:tcPr>
          <w:p w:rsidR="00DF6097" w:rsidRPr="00DF6097" w:rsidRDefault="00DF6097" w:rsidP="00D25B5C">
            <w:pPr>
              <w:spacing w:line="240" w:lineRule="auto"/>
              <w:jc w:val="center"/>
              <w:rPr>
                <w:rFonts w:ascii="Arial" w:hAnsi="Arial" w:cs="Arial"/>
              </w:rPr>
            </w:pPr>
            <w:r w:rsidRPr="00DF6097">
              <w:rPr>
                <w:rFonts w:ascii="Arial" w:hAnsi="Arial" w:cs="Arial"/>
              </w:rPr>
              <w:t>4,35</w:t>
            </w:r>
          </w:p>
        </w:tc>
        <w:tc>
          <w:tcPr>
            <w:tcW w:w="2804" w:type="dxa"/>
            <w:vAlign w:val="center"/>
          </w:tcPr>
          <w:p w:rsidR="00DF6097" w:rsidRPr="00DF6097" w:rsidRDefault="00DF6097" w:rsidP="00C707EB">
            <w:pPr>
              <w:spacing w:line="240" w:lineRule="auto"/>
              <w:jc w:val="center"/>
              <w:rPr>
                <w:rFonts w:ascii="Arial" w:hAnsi="Arial" w:cs="Arial"/>
              </w:rPr>
            </w:pPr>
            <w:r w:rsidRPr="00DF6097">
              <w:rPr>
                <w:rFonts w:ascii="Arial" w:hAnsi="Arial" w:cs="Arial"/>
              </w:rPr>
              <w:t>SATISFACTORIO</w:t>
            </w:r>
          </w:p>
        </w:tc>
      </w:tr>
      <w:tr w:rsidR="00DF6097" w:rsidTr="00C707EB">
        <w:tc>
          <w:tcPr>
            <w:tcW w:w="2803" w:type="dxa"/>
            <w:vAlign w:val="center"/>
          </w:tcPr>
          <w:p w:rsidR="00DF6097" w:rsidRPr="00DF6097" w:rsidRDefault="00D25B5C" w:rsidP="00D25B5C">
            <w:pPr>
              <w:spacing w:line="240" w:lineRule="auto"/>
              <w:jc w:val="center"/>
              <w:rPr>
                <w:rFonts w:ascii="Arial" w:hAnsi="Arial" w:cs="Arial"/>
              </w:rPr>
            </w:pPr>
            <w:r>
              <w:rPr>
                <w:rFonts w:ascii="Arial" w:hAnsi="Arial" w:cs="Arial"/>
              </w:rPr>
              <w:t>Indicador d</w:t>
            </w:r>
            <w:r w:rsidRPr="00DF6097">
              <w:rPr>
                <w:rFonts w:ascii="Arial" w:hAnsi="Arial" w:cs="Arial"/>
              </w:rPr>
              <w:t>e Madurez M</w:t>
            </w:r>
            <w:r>
              <w:rPr>
                <w:rFonts w:ascii="Arial" w:hAnsi="Arial" w:cs="Arial"/>
              </w:rPr>
              <w:t>ECI</w:t>
            </w:r>
          </w:p>
        </w:tc>
        <w:tc>
          <w:tcPr>
            <w:tcW w:w="2804" w:type="dxa"/>
            <w:vAlign w:val="center"/>
          </w:tcPr>
          <w:p w:rsidR="00DF6097" w:rsidRPr="00DF6097" w:rsidRDefault="00DF6097" w:rsidP="00D25B5C">
            <w:pPr>
              <w:spacing w:line="240" w:lineRule="auto"/>
              <w:jc w:val="center"/>
              <w:rPr>
                <w:rFonts w:ascii="Arial" w:hAnsi="Arial" w:cs="Arial"/>
              </w:rPr>
            </w:pPr>
            <w:r w:rsidRPr="00DF6097">
              <w:rPr>
                <w:rFonts w:ascii="Arial" w:hAnsi="Arial" w:cs="Arial"/>
              </w:rPr>
              <w:t>81,05%</w:t>
            </w:r>
          </w:p>
        </w:tc>
        <w:tc>
          <w:tcPr>
            <w:tcW w:w="2804" w:type="dxa"/>
            <w:vAlign w:val="center"/>
          </w:tcPr>
          <w:p w:rsidR="00C707EB" w:rsidRDefault="00C707EB" w:rsidP="00C707EB">
            <w:pPr>
              <w:spacing w:line="240" w:lineRule="auto"/>
              <w:jc w:val="center"/>
              <w:rPr>
                <w:rFonts w:ascii="Arial" w:hAnsi="Arial" w:cs="Arial"/>
              </w:rPr>
            </w:pPr>
          </w:p>
          <w:p w:rsidR="00DF6097" w:rsidRPr="00DF6097" w:rsidRDefault="00DF6097" w:rsidP="00C707EB">
            <w:pPr>
              <w:spacing w:line="240" w:lineRule="auto"/>
              <w:jc w:val="center"/>
              <w:rPr>
                <w:rFonts w:ascii="Arial" w:hAnsi="Arial" w:cs="Arial"/>
              </w:rPr>
            </w:pPr>
            <w:r w:rsidRPr="00DF6097">
              <w:rPr>
                <w:rFonts w:ascii="Arial" w:hAnsi="Arial" w:cs="Arial"/>
              </w:rPr>
              <w:t>SATISFACTORIO</w:t>
            </w:r>
          </w:p>
          <w:p w:rsidR="00DF6097" w:rsidRPr="00DF6097" w:rsidRDefault="00DF6097" w:rsidP="00C707EB">
            <w:pPr>
              <w:spacing w:line="240" w:lineRule="auto"/>
              <w:jc w:val="center"/>
              <w:rPr>
                <w:rFonts w:ascii="Arial" w:hAnsi="Arial" w:cs="Arial"/>
              </w:rPr>
            </w:pPr>
          </w:p>
        </w:tc>
      </w:tr>
    </w:tbl>
    <w:p w:rsidR="00C707EB" w:rsidRPr="00914E9E" w:rsidRDefault="00C707EB" w:rsidP="00C707EB">
      <w:pPr>
        <w:spacing w:line="240" w:lineRule="auto"/>
        <w:ind w:left="-567"/>
        <w:rPr>
          <w:rFonts w:ascii="Arial" w:hAnsi="Arial" w:cs="Arial"/>
          <w:sz w:val="24"/>
          <w:szCs w:val="24"/>
        </w:rPr>
      </w:pPr>
      <w:r>
        <w:rPr>
          <w:rFonts w:ascii="Arial" w:hAnsi="Arial" w:cs="Arial"/>
          <w:sz w:val="16"/>
          <w:szCs w:val="16"/>
        </w:rPr>
        <w:lastRenderedPageBreak/>
        <w:t xml:space="preserve">  </w:t>
      </w:r>
      <w:r w:rsidRPr="00914E9E">
        <w:rPr>
          <w:rFonts w:ascii="Arial" w:hAnsi="Arial" w:cs="Arial"/>
          <w:sz w:val="16"/>
          <w:szCs w:val="16"/>
        </w:rPr>
        <w:t xml:space="preserve">INFORME PORMENORIZADO SOBRE EL SISTEMA DE CONTROL INTERNO                                                    </w:t>
      </w:r>
      <w:r>
        <w:rPr>
          <w:rFonts w:ascii="Arial" w:hAnsi="Arial" w:cs="Arial"/>
          <w:sz w:val="24"/>
          <w:szCs w:val="24"/>
        </w:rPr>
        <w:t>3</w:t>
      </w:r>
    </w:p>
    <w:p w:rsidR="00C707EB" w:rsidRPr="00914E9E" w:rsidRDefault="00C707EB" w:rsidP="00C707EB">
      <w:pPr>
        <w:spacing w:line="240" w:lineRule="auto"/>
        <w:rPr>
          <w:rFonts w:ascii="Arial" w:hAnsi="Arial" w:cs="Arial"/>
          <w:sz w:val="24"/>
          <w:szCs w:val="24"/>
        </w:rPr>
      </w:pPr>
    </w:p>
    <w:p w:rsidR="003C0897" w:rsidRDefault="003C0897" w:rsidP="00624DC6">
      <w:pPr>
        <w:spacing w:line="240" w:lineRule="auto"/>
        <w:ind w:left="-567"/>
        <w:rPr>
          <w:rFonts w:ascii="Arial" w:hAnsi="Arial" w:cs="Arial"/>
          <w:sz w:val="24"/>
          <w:szCs w:val="24"/>
        </w:rPr>
      </w:pPr>
    </w:p>
    <w:p w:rsidR="003C0897" w:rsidRPr="00C707EB" w:rsidRDefault="003C0897" w:rsidP="00624DC6">
      <w:pPr>
        <w:spacing w:line="240" w:lineRule="auto"/>
        <w:ind w:left="-567"/>
        <w:rPr>
          <w:rFonts w:ascii="Arial" w:hAnsi="Arial" w:cs="Arial"/>
          <w:b/>
          <w:sz w:val="24"/>
          <w:szCs w:val="24"/>
        </w:rPr>
      </w:pPr>
      <w:r w:rsidRPr="00C707EB">
        <w:rPr>
          <w:rFonts w:ascii="Arial" w:hAnsi="Arial" w:cs="Arial"/>
          <w:b/>
          <w:sz w:val="24"/>
          <w:szCs w:val="24"/>
        </w:rPr>
        <w:t>PUNTAJE CALIDAD 2014</w:t>
      </w:r>
    </w:p>
    <w:p w:rsidR="00FF663F" w:rsidRDefault="00FF663F" w:rsidP="00624DC6">
      <w:pPr>
        <w:spacing w:line="240" w:lineRule="auto"/>
        <w:ind w:left="-567"/>
        <w:rPr>
          <w:rFonts w:ascii="Arial" w:hAnsi="Arial" w:cs="Arial"/>
          <w:sz w:val="24"/>
          <w:szCs w:val="24"/>
        </w:rPr>
      </w:pPr>
    </w:p>
    <w:p w:rsidR="003C0897" w:rsidRDefault="003C0897" w:rsidP="00624DC6">
      <w:pPr>
        <w:spacing w:line="240" w:lineRule="auto"/>
        <w:ind w:left="-567"/>
        <w:rPr>
          <w:rFonts w:ascii="Arial" w:hAnsi="Arial" w:cs="Arial"/>
          <w:sz w:val="24"/>
          <w:szCs w:val="24"/>
        </w:rPr>
      </w:pPr>
    </w:p>
    <w:p w:rsidR="00896DEE" w:rsidRDefault="00896DEE" w:rsidP="00624DC6">
      <w:pPr>
        <w:spacing w:line="240" w:lineRule="auto"/>
        <w:ind w:left="-567"/>
        <w:rPr>
          <w:rFonts w:ascii="Arial" w:hAnsi="Arial" w:cs="Arial"/>
          <w:sz w:val="24"/>
          <w:szCs w:val="24"/>
        </w:rPr>
      </w:pPr>
    </w:p>
    <w:p w:rsidR="00896DEE" w:rsidRDefault="00896DEE" w:rsidP="00624DC6">
      <w:pPr>
        <w:spacing w:line="240" w:lineRule="auto"/>
        <w:ind w:left="-567"/>
        <w:rPr>
          <w:rFonts w:ascii="Arial" w:hAnsi="Arial" w:cs="Arial"/>
          <w:sz w:val="24"/>
          <w:szCs w:val="24"/>
        </w:rPr>
      </w:pPr>
    </w:p>
    <w:p w:rsidR="003C0897" w:rsidRDefault="003C0897" w:rsidP="00624DC6">
      <w:pPr>
        <w:spacing w:line="240" w:lineRule="auto"/>
        <w:ind w:left="-567"/>
        <w:rPr>
          <w:rFonts w:ascii="Arial" w:hAnsi="Arial" w:cs="Arial"/>
          <w:sz w:val="24"/>
          <w:szCs w:val="24"/>
        </w:rPr>
      </w:pPr>
      <w:r>
        <w:rPr>
          <w:rFonts w:ascii="Arial" w:hAnsi="Arial" w:cs="Arial"/>
          <w:noProof/>
          <w:sz w:val="24"/>
          <w:szCs w:val="24"/>
        </w:rPr>
        <w:drawing>
          <wp:inline distT="0" distB="0" distL="0" distR="0">
            <wp:extent cx="5252085" cy="3281581"/>
            <wp:effectExtent l="1905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252085" cy="3281581"/>
                    </a:xfrm>
                    <a:prstGeom prst="rect">
                      <a:avLst/>
                    </a:prstGeom>
                    <a:noFill/>
                    <a:ln w="9525">
                      <a:noFill/>
                      <a:miter lim="800000"/>
                      <a:headEnd/>
                      <a:tailEnd/>
                    </a:ln>
                  </pic:spPr>
                </pic:pic>
              </a:graphicData>
            </a:graphic>
          </wp:inline>
        </w:drawing>
      </w:r>
    </w:p>
    <w:p w:rsidR="003C0897" w:rsidRDefault="003C0897" w:rsidP="00624DC6">
      <w:pPr>
        <w:spacing w:line="240" w:lineRule="auto"/>
        <w:ind w:left="-567"/>
        <w:rPr>
          <w:rFonts w:ascii="Arial" w:hAnsi="Arial" w:cs="Arial"/>
          <w:sz w:val="24"/>
          <w:szCs w:val="24"/>
        </w:rPr>
      </w:pPr>
    </w:p>
    <w:p w:rsidR="00FF663F" w:rsidRDefault="00FF663F" w:rsidP="00624DC6">
      <w:pPr>
        <w:spacing w:line="240" w:lineRule="auto"/>
        <w:ind w:left="-567"/>
        <w:rPr>
          <w:rFonts w:ascii="Arial" w:hAnsi="Arial" w:cs="Arial"/>
          <w:sz w:val="24"/>
          <w:szCs w:val="24"/>
        </w:rPr>
      </w:pPr>
    </w:p>
    <w:p w:rsidR="00C707EB" w:rsidRDefault="00C707EB" w:rsidP="00624DC6">
      <w:pPr>
        <w:spacing w:line="240" w:lineRule="auto"/>
        <w:ind w:left="-567"/>
        <w:rPr>
          <w:rFonts w:ascii="Arial" w:hAnsi="Arial" w:cs="Arial"/>
          <w:sz w:val="24"/>
          <w:szCs w:val="24"/>
        </w:rPr>
      </w:pPr>
    </w:p>
    <w:p w:rsidR="00C707EB" w:rsidRDefault="00C707EB" w:rsidP="00624DC6">
      <w:pPr>
        <w:spacing w:line="240" w:lineRule="auto"/>
        <w:ind w:left="-567"/>
        <w:rPr>
          <w:rFonts w:ascii="Arial" w:hAnsi="Arial" w:cs="Arial"/>
          <w:sz w:val="24"/>
          <w:szCs w:val="24"/>
        </w:rPr>
      </w:pPr>
    </w:p>
    <w:tbl>
      <w:tblPr>
        <w:tblStyle w:val="Tablaconcuadrcula"/>
        <w:tblW w:w="0" w:type="auto"/>
        <w:tblInd w:w="-567" w:type="dxa"/>
        <w:tblLook w:val="04A0"/>
      </w:tblPr>
      <w:tblGrid>
        <w:gridCol w:w="6204"/>
        <w:gridCol w:w="2207"/>
      </w:tblGrid>
      <w:tr w:rsidR="00FF663F" w:rsidTr="00896DEE">
        <w:tc>
          <w:tcPr>
            <w:tcW w:w="6204" w:type="dxa"/>
            <w:shd w:val="clear" w:color="auto" w:fill="C6D9F1" w:themeFill="text2" w:themeFillTint="33"/>
          </w:tcPr>
          <w:p w:rsidR="00FF663F" w:rsidRDefault="00FF663F" w:rsidP="00624DC6">
            <w:pPr>
              <w:spacing w:line="240" w:lineRule="auto"/>
              <w:rPr>
                <w:rFonts w:ascii="Arial" w:hAnsi="Arial" w:cs="Arial"/>
                <w:sz w:val="24"/>
                <w:szCs w:val="24"/>
              </w:rPr>
            </w:pPr>
          </w:p>
          <w:p w:rsidR="00FF663F" w:rsidRDefault="00FF663F" w:rsidP="00624DC6">
            <w:pPr>
              <w:spacing w:line="240" w:lineRule="auto"/>
              <w:rPr>
                <w:rFonts w:ascii="Arial" w:hAnsi="Arial" w:cs="Arial"/>
                <w:sz w:val="24"/>
                <w:szCs w:val="24"/>
              </w:rPr>
            </w:pPr>
          </w:p>
        </w:tc>
        <w:tc>
          <w:tcPr>
            <w:tcW w:w="2207" w:type="dxa"/>
            <w:shd w:val="clear" w:color="auto" w:fill="C6D9F1" w:themeFill="text2" w:themeFillTint="33"/>
          </w:tcPr>
          <w:p w:rsidR="00FF663F" w:rsidRPr="00FF663F" w:rsidRDefault="00FF663F" w:rsidP="00FF663F">
            <w:pPr>
              <w:spacing w:line="240" w:lineRule="auto"/>
              <w:jc w:val="center"/>
              <w:rPr>
                <w:rFonts w:ascii="Arial" w:hAnsi="Arial" w:cs="Arial"/>
                <w:b/>
                <w:sz w:val="24"/>
                <w:szCs w:val="24"/>
              </w:rPr>
            </w:pPr>
            <w:r w:rsidRPr="00FF663F">
              <w:rPr>
                <w:rFonts w:ascii="Arial" w:hAnsi="Arial" w:cs="Arial"/>
                <w:b/>
                <w:sz w:val="24"/>
                <w:szCs w:val="24"/>
              </w:rPr>
              <w:t>PUNTAJE CALIDAD 2014</w:t>
            </w:r>
          </w:p>
        </w:tc>
      </w:tr>
      <w:tr w:rsidR="00FF663F" w:rsidTr="00FF663F">
        <w:tc>
          <w:tcPr>
            <w:tcW w:w="6204" w:type="dxa"/>
          </w:tcPr>
          <w:p w:rsidR="00FF663F" w:rsidRDefault="00FF663F" w:rsidP="00624DC6">
            <w:pPr>
              <w:spacing w:line="240" w:lineRule="auto"/>
              <w:rPr>
                <w:rFonts w:ascii="Arial" w:hAnsi="Arial" w:cs="Arial"/>
                <w:sz w:val="24"/>
                <w:szCs w:val="24"/>
              </w:rPr>
            </w:pPr>
            <w:r w:rsidRPr="00FF663F">
              <w:rPr>
                <w:rFonts w:ascii="Arial" w:hAnsi="Arial" w:cs="Arial"/>
                <w:sz w:val="24"/>
                <w:szCs w:val="24"/>
              </w:rPr>
              <w:t>Indicador Gestión de la Calidad</w:t>
            </w:r>
          </w:p>
        </w:tc>
        <w:tc>
          <w:tcPr>
            <w:tcW w:w="2207" w:type="dxa"/>
          </w:tcPr>
          <w:p w:rsidR="00FF663F" w:rsidRDefault="00FF663F" w:rsidP="00FF663F">
            <w:pPr>
              <w:spacing w:line="240" w:lineRule="auto"/>
              <w:jc w:val="center"/>
              <w:rPr>
                <w:rFonts w:ascii="Arial" w:hAnsi="Arial" w:cs="Arial"/>
                <w:sz w:val="24"/>
                <w:szCs w:val="24"/>
              </w:rPr>
            </w:pPr>
            <w:r>
              <w:rPr>
                <w:rFonts w:ascii="Arial" w:hAnsi="Arial" w:cs="Arial"/>
                <w:sz w:val="24"/>
                <w:szCs w:val="24"/>
              </w:rPr>
              <w:t>94</w:t>
            </w:r>
          </w:p>
        </w:tc>
      </w:tr>
      <w:tr w:rsidR="00FF663F" w:rsidTr="00FF663F">
        <w:tc>
          <w:tcPr>
            <w:tcW w:w="6204" w:type="dxa"/>
          </w:tcPr>
          <w:p w:rsidR="00FF663F" w:rsidRDefault="00FF663F" w:rsidP="00624DC6">
            <w:pPr>
              <w:spacing w:line="240" w:lineRule="auto"/>
              <w:rPr>
                <w:rFonts w:ascii="Arial" w:hAnsi="Arial" w:cs="Arial"/>
                <w:sz w:val="24"/>
                <w:szCs w:val="24"/>
              </w:rPr>
            </w:pPr>
            <w:r w:rsidRPr="00FF663F">
              <w:rPr>
                <w:rFonts w:ascii="Arial" w:hAnsi="Arial" w:cs="Arial"/>
                <w:sz w:val="24"/>
                <w:szCs w:val="24"/>
              </w:rPr>
              <w:t>Eficacia del Sistema de Gestión de la Calidad</w:t>
            </w:r>
          </w:p>
        </w:tc>
        <w:tc>
          <w:tcPr>
            <w:tcW w:w="2207" w:type="dxa"/>
          </w:tcPr>
          <w:p w:rsidR="00FF663F" w:rsidRDefault="00FF663F" w:rsidP="00FF663F">
            <w:pPr>
              <w:spacing w:line="240" w:lineRule="auto"/>
              <w:jc w:val="center"/>
              <w:rPr>
                <w:rFonts w:ascii="Arial" w:hAnsi="Arial" w:cs="Arial"/>
                <w:sz w:val="24"/>
                <w:szCs w:val="24"/>
              </w:rPr>
            </w:pPr>
            <w:r>
              <w:rPr>
                <w:rFonts w:ascii="Arial" w:hAnsi="Arial" w:cs="Arial"/>
                <w:sz w:val="24"/>
                <w:szCs w:val="24"/>
              </w:rPr>
              <w:t>92</w:t>
            </w:r>
          </w:p>
        </w:tc>
      </w:tr>
      <w:tr w:rsidR="00FF663F" w:rsidTr="00FF663F">
        <w:tc>
          <w:tcPr>
            <w:tcW w:w="6204" w:type="dxa"/>
          </w:tcPr>
          <w:p w:rsidR="00FF663F" w:rsidRDefault="00FF663F" w:rsidP="00624DC6">
            <w:pPr>
              <w:spacing w:line="240" w:lineRule="auto"/>
              <w:rPr>
                <w:rFonts w:ascii="Arial" w:hAnsi="Arial" w:cs="Arial"/>
                <w:sz w:val="24"/>
                <w:szCs w:val="24"/>
              </w:rPr>
            </w:pPr>
            <w:r w:rsidRPr="00FF663F">
              <w:rPr>
                <w:rFonts w:ascii="Arial" w:hAnsi="Arial" w:cs="Arial"/>
                <w:sz w:val="24"/>
                <w:szCs w:val="24"/>
              </w:rPr>
              <w:t>Efectividad del Sistema de Gestión de la Calidad</w:t>
            </w:r>
          </w:p>
        </w:tc>
        <w:tc>
          <w:tcPr>
            <w:tcW w:w="2207" w:type="dxa"/>
          </w:tcPr>
          <w:p w:rsidR="00FF663F" w:rsidRDefault="00FF663F" w:rsidP="00FF663F">
            <w:pPr>
              <w:spacing w:line="240" w:lineRule="auto"/>
              <w:jc w:val="center"/>
              <w:rPr>
                <w:rFonts w:ascii="Arial" w:hAnsi="Arial" w:cs="Arial"/>
                <w:sz w:val="24"/>
                <w:szCs w:val="24"/>
              </w:rPr>
            </w:pPr>
            <w:r>
              <w:rPr>
                <w:rFonts w:ascii="Arial" w:hAnsi="Arial" w:cs="Arial"/>
                <w:sz w:val="24"/>
                <w:szCs w:val="24"/>
              </w:rPr>
              <w:t>95</w:t>
            </w:r>
          </w:p>
        </w:tc>
      </w:tr>
    </w:tbl>
    <w:p w:rsidR="003C0897" w:rsidRDefault="003C0897" w:rsidP="00624DC6">
      <w:pPr>
        <w:spacing w:line="240" w:lineRule="auto"/>
        <w:ind w:left="-567"/>
        <w:rPr>
          <w:rFonts w:ascii="Arial" w:hAnsi="Arial" w:cs="Arial"/>
          <w:sz w:val="24"/>
          <w:szCs w:val="24"/>
        </w:rPr>
      </w:pPr>
    </w:p>
    <w:p w:rsidR="003C0897" w:rsidRDefault="003C0897" w:rsidP="00624DC6">
      <w:pPr>
        <w:spacing w:line="240" w:lineRule="auto"/>
        <w:ind w:left="-567"/>
        <w:rPr>
          <w:rFonts w:ascii="Arial" w:hAnsi="Arial" w:cs="Arial"/>
          <w:sz w:val="24"/>
          <w:szCs w:val="24"/>
        </w:rPr>
      </w:pPr>
    </w:p>
    <w:p w:rsidR="00C707EB" w:rsidRDefault="00C707EB" w:rsidP="00624DC6">
      <w:pPr>
        <w:spacing w:line="240" w:lineRule="auto"/>
        <w:ind w:left="-567"/>
        <w:rPr>
          <w:rFonts w:ascii="Arial" w:hAnsi="Arial" w:cs="Arial"/>
          <w:sz w:val="24"/>
          <w:szCs w:val="24"/>
        </w:rPr>
      </w:pPr>
    </w:p>
    <w:p w:rsidR="00C707EB" w:rsidRDefault="00C707EB" w:rsidP="00624DC6">
      <w:pPr>
        <w:spacing w:line="240" w:lineRule="auto"/>
        <w:ind w:left="-567"/>
        <w:rPr>
          <w:rFonts w:ascii="Arial" w:hAnsi="Arial" w:cs="Arial"/>
          <w:sz w:val="24"/>
          <w:szCs w:val="24"/>
        </w:rPr>
      </w:pPr>
    </w:p>
    <w:p w:rsidR="00C707EB" w:rsidRDefault="00C707EB" w:rsidP="00624DC6">
      <w:pPr>
        <w:spacing w:line="240" w:lineRule="auto"/>
        <w:ind w:left="-567"/>
        <w:rPr>
          <w:rFonts w:ascii="Arial" w:hAnsi="Arial" w:cs="Arial"/>
          <w:sz w:val="24"/>
          <w:szCs w:val="24"/>
        </w:rPr>
      </w:pPr>
    </w:p>
    <w:p w:rsidR="00C707EB" w:rsidRDefault="00C707EB" w:rsidP="00624DC6">
      <w:pPr>
        <w:spacing w:line="240" w:lineRule="auto"/>
        <w:ind w:left="-567"/>
        <w:rPr>
          <w:rFonts w:ascii="Arial" w:hAnsi="Arial" w:cs="Arial"/>
          <w:sz w:val="24"/>
          <w:szCs w:val="24"/>
        </w:rPr>
      </w:pPr>
    </w:p>
    <w:p w:rsidR="00C707EB" w:rsidRDefault="00C707EB" w:rsidP="00624DC6">
      <w:pPr>
        <w:spacing w:line="240" w:lineRule="auto"/>
        <w:ind w:left="-567"/>
        <w:rPr>
          <w:rFonts w:ascii="Arial" w:hAnsi="Arial" w:cs="Arial"/>
          <w:sz w:val="24"/>
          <w:szCs w:val="24"/>
        </w:rPr>
      </w:pPr>
    </w:p>
    <w:p w:rsidR="00C707EB" w:rsidRPr="00914E9E" w:rsidRDefault="00C707EB" w:rsidP="00624DC6">
      <w:pPr>
        <w:spacing w:line="240" w:lineRule="auto"/>
        <w:ind w:left="-567"/>
        <w:rPr>
          <w:rFonts w:ascii="Arial" w:hAnsi="Arial" w:cs="Arial"/>
          <w:sz w:val="24"/>
          <w:szCs w:val="24"/>
        </w:rPr>
      </w:pPr>
    </w:p>
    <w:p w:rsidR="00C707EB" w:rsidRPr="00914E9E" w:rsidRDefault="00C707EB" w:rsidP="00C707EB">
      <w:pPr>
        <w:spacing w:line="240" w:lineRule="auto"/>
        <w:ind w:left="-567"/>
        <w:rPr>
          <w:rFonts w:ascii="Arial" w:hAnsi="Arial" w:cs="Arial"/>
          <w:sz w:val="24"/>
          <w:szCs w:val="24"/>
        </w:rPr>
      </w:pPr>
      <w:r>
        <w:rPr>
          <w:rFonts w:ascii="Arial" w:hAnsi="Arial" w:cs="Arial"/>
          <w:sz w:val="16"/>
          <w:szCs w:val="16"/>
        </w:rPr>
        <w:lastRenderedPageBreak/>
        <w:t xml:space="preserve">      </w:t>
      </w:r>
      <w:r w:rsidRPr="00914E9E">
        <w:rPr>
          <w:rFonts w:ascii="Arial" w:hAnsi="Arial" w:cs="Arial"/>
          <w:sz w:val="16"/>
          <w:szCs w:val="16"/>
        </w:rPr>
        <w:t xml:space="preserve">INFORME PORMENORIZADO SOBRE EL SISTEMA DE CONTROL INTERNO                                                    </w:t>
      </w:r>
      <w:r w:rsidR="00441816">
        <w:rPr>
          <w:rFonts w:ascii="Arial" w:hAnsi="Arial" w:cs="Arial"/>
          <w:sz w:val="24"/>
          <w:szCs w:val="24"/>
        </w:rPr>
        <w:t>4</w:t>
      </w:r>
    </w:p>
    <w:p w:rsidR="00C707EB" w:rsidRPr="00914E9E" w:rsidRDefault="00C707EB" w:rsidP="00C707EB">
      <w:pPr>
        <w:spacing w:line="240" w:lineRule="auto"/>
        <w:rPr>
          <w:rFonts w:ascii="Arial" w:hAnsi="Arial" w:cs="Arial"/>
          <w:sz w:val="24"/>
          <w:szCs w:val="24"/>
        </w:rPr>
      </w:pPr>
    </w:p>
    <w:p w:rsidR="003C0897" w:rsidRDefault="003C0897" w:rsidP="00624DC6">
      <w:pPr>
        <w:spacing w:line="240" w:lineRule="auto"/>
        <w:rPr>
          <w:rFonts w:ascii="Arial" w:hAnsi="Arial" w:cs="Arial"/>
          <w:sz w:val="24"/>
          <w:szCs w:val="24"/>
        </w:rPr>
      </w:pPr>
    </w:p>
    <w:p w:rsidR="00CD794D" w:rsidRPr="00914E9E" w:rsidRDefault="003A0F25" w:rsidP="00624DC6">
      <w:pPr>
        <w:spacing w:line="240" w:lineRule="auto"/>
        <w:rPr>
          <w:rFonts w:ascii="Arial" w:hAnsi="Arial" w:cs="Arial"/>
          <w:sz w:val="24"/>
          <w:szCs w:val="24"/>
        </w:rPr>
      </w:pPr>
      <w:r>
        <w:rPr>
          <w:rFonts w:ascii="Arial" w:hAnsi="Arial" w:cs="Arial"/>
          <w:sz w:val="24"/>
          <w:szCs w:val="24"/>
        </w:rPr>
        <w:t>En tal</w:t>
      </w:r>
      <w:r w:rsidR="0036382A" w:rsidRPr="00914E9E">
        <w:rPr>
          <w:rFonts w:ascii="Arial" w:hAnsi="Arial" w:cs="Arial"/>
          <w:sz w:val="24"/>
          <w:szCs w:val="24"/>
        </w:rPr>
        <w:t xml:space="preserve"> sentido, el presente documento describe las fortalezas y debilidades del Modelo Estándar de Control Interno, MECI – 2014 y se relacionan las acciones adelantadas por el Instituto para adoptar su actualización conforme a lo establecido en el Decreto 943 del 21 de mayo de 2014.</w:t>
      </w:r>
    </w:p>
    <w:p w:rsidR="000D60C0" w:rsidRPr="00914E9E" w:rsidRDefault="000D60C0" w:rsidP="00624DC6">
      <w:pPr>
        <w:spacing w:line="240" w:lineRule="auto"/>
        <w:rPr>
          <w:rFonts w:ascii="Arial" w:hAnsi="Arial" w:cs="Arial"/>
          <w:sz w:val="24"/>
          <w:szCs w:val="24"/>
        </w:rPr>
      </w:pPr>
    </w:p>
    <w:p w:rsidR="00305DEE" w:rsidRPr="00914E9E" w:rsidRDefault="00305DEE" w:rsidP="00624DC6">
      <w:pPr>
        <w:spacing w:line="240" w:lineRule="auto"/>
        <w:rPr>
          <w:rFonts w:ascii="Arial" w:hAnsi="Arial" w:cs="Arial"/>
          <w:sz w:val="24"/>
          <w:szCs w:val="24"/>
        </w:rPr>
      </w:pPr>
    </w:p>
    <w:p w:rsidR="00305DEE" w:rsidRPr="00914E9E" w:rsidRDefault="00ED3902" w:rsidP="00624DC6">
      <w:pPr>
        <w:spacing w:line="240" w:lineRule="auto"/>
        <w:rPr>
          <w:rFonts w:ascii="Arial" w:hAnsi="Arial" w:cs="Arial"/>
          <w:sz w:val="24"/>
          <w:szCs w:val="24"/>
        </w:rPr>
      </w:pPr>
      <w:r w:rsidRPr="00ED3902">
        <w:rPr>
          <w:rFonts w:ascii="Arial" w:hAnsi="Arial" w:cs="Arial"/>
          <w:noProof/>
        </w:rPr>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407.9pt;height:29.35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v:textbox style="mso-next-textbox:#Cuadro de texto 2">
              <w:txbxContent>
                <w:p w:rsidR="00562800" w:rsidRPr="008B03F8" w:rsidRDefault="00562800" w:rsidP="00017328">
                  <w:pPr>
                    <w:shd w:val="clear" w:color="auto" w:fill="8DB3E2" w:themeFill="text2" w:themeFillTint="66"/>
                    <w:jc w:val="center"/>
                    <w:rPr>
                      <w:rFonts w:ascii="Arial" w:hAnsi="Arial" w:cs="Arial"/>
                      <w:b/>
                      <w:sz w:val="24"/>
                      <w:szCs w:val="24"/>
                    </w:rPr>
                  </w:pPr>
                  <w:r w:rsidRPr="008B03F8">
                    <w:rPr>
                      <w:rFonts w:ascii="Arial" w:hAnsi="Arial" w:cs="Arial"/>
                      <w:b/>
                      <w:sz w:val="24"/>
                      <w:szCs w:val="24"/>
                    </w:rPr>
                    <w:t>FORTALEZAS</w:t>
                  </w:r>
                </w:p>
              </w:txbxContent>
            </v:textbox>
          </v:shape>
        </w:pict>
      </w:r>
    </w:p>
    <w:p w:rsidR="00305DEE" w:rsidRPr="00914E9E" w:rsidRDefault="00305DEE" w:rsidP="00624DC6">
      <w:pPr>
        <w:spacing w:line="240" w:lineRule="auto"/>
        <w:rPr>
          <w:rFonts w:ascii="Arial" w:hAnsi="Arial" w:cs="Arial"/>
          <w:sz w:val="24"/>
          <w:szCs w:val="24"/>
        </w:rPr>
      </w:pPr>
    </w:p>
    <w:p w:rsidR="000D60C0" w:rsidRDefault="000D60C0" w:rsidP="00624DC6">
      <w:pPr>
        <w:tabs>
          <w:tab w:val="left" w:pos="7434"/>
        </w:tabs>
        <w:spacing w:line="240" w:lineRule="auto"/>
        <w:rPr>
          <w:rFonts w:ascii="Arial" w:hAnsi="Arial" w:cs="Arial"/>
          <w:sz w:val="24"/>
          <w:szCs w:val="24"/>
        </w:rPr>
      </w:pPr>
    </w:p>
    <w:p w:rsidR="00414B0E" w:rsidRPr="00914E9E" w:rsidRDefault="00414B0E" w:rsidP="00624DC6">
      <w:pPr>
        <w:tabs>
          <w:tab w:val="left" w:pos="7434"/>
        </w:tabs>
        <w:spacing w:line="240" w:lineRule="auto"/>
        <w:rPr>
          <w:rFonts w:ascii="Arial" w:hAnsi="Arial" w:cs="Arial"/>
          <w:sz w:val="24"/>
          <w:szCs w:val="24"/>
        </w:rPr>
      </w:pPr>
    </w:p>
    <w:p w:rsidR="00305DEE" w:rsidRPr="00914E9E" w:rsidRDefault="00305DEE" w:rsidP="00624DC6">
      <w:pPr>
        <w:tabs>
          <w:tab w:val="left" w:pos="7434"/>
        </w:tabs>
        <w:spacing w:line="240" w:lineRule="auto"/>
        <w:rPr>
          <w:rFonts w:ascii="Arial" w:hAnsi="Arial" w:cs="Arial"/>
          <w:sz w:val="24"/>
          <w:szCs w:val="24"/>
        </w:rPr>
      </w:pPr>
      <w:r w:rsidRPr="00914E9E">
        <w:rPr>
          <w:rFonts w:ascii="Arial" w:hAnsi="Arial" w:cs="Arial"/>
          <w:sz w:val="24"/>
          <w:szCs w:val="24"/>
        </w:rPr>
        <w:t>En el Módulo de Planeación y Gestión se observa que se ha avanzado en la actualización del Manual d</w:t>
      </w:r>
      <w:r w:rsidR="00FA0D36">
        <w:rPr>
          <w:rFonts w:ascii="Arial" w:hAnsi="Arial" w:cs="Arial"/>
          <w:sz w:val="24"/>
          <w:szCs w:val="24"/>
        </w:rPr>
        <w:t>e Funciones por Competencias. S</w:t>
      </w:r>
      <w:r w:rsidRPr="00914E9E">
        <w:rPr>
          <w:rFonts w:ascii="Arial" w:hAnsi="Arial" w:cs="Arial"/>
          <w:sz w:val="24"/>
          <w:szCs w:val="24"/>
        </w:rPr>
        <w:t>e trasladó la pl</w:t>
      </w:r>
      <w:r w:rsidR="00C46A6C" w:rsidRPr="00914E9E">
        <w:rPr>
          <w:rFonts w:ascii="Arial" w:hAnsi="Arial" w:cs="Arial"/>
          <w:sz w:val="24"/>
          <w:szCs w:val="24"/>
        </w:rPr>
        <w:t>anta de personal al D</w:t>
      </w:r>
      <w:r w:rsidR="003A0F25">
        <w:rPr>
          <w:rFonts w:ascii="Arial" w:hAnsi="Arial" w:cs="Arial"/>
          <w:sz w:val="24"/>
          <w:szCs w:val="24"/>
        </w:rPr>
        <w:t>epartamento del Valle del Cauca, con iguales salarios a los de la nación, por lo tanto se contratará un abogado para realizar y presentar el estudio técnico para la nivelación salarial al nivel territorial.</w:t>
      </w:r>
    </w:p>
    <w:p w:rsidR="00A16BB3" w:rsidRPr="00914E9E" w:rsidRDefault="00A16BB3" w:rsidP="00624DC6">
      <w:pPr>
        <w:tabs>
          <w:tab w:val="left" w:pos="7434"/>
        </w:tabs>
        <w:spacing w:line="240" w:lineRule="auto"/>
        <w:rPr>
          <w:rFonts w:ascii="Arial" w:hAnsi="Arial" w:cs="Arial"/>
          <w:sz w:val="24"/>
          <w:szCs w:val="24"/>
        </w:rPr>
      </w:pPr>
    </w:p>
    <w:p w:rsidR="005801AE" w:rsidRPr="00914E9E" w:rsidRDefault="00D34C59" w:rsidP="00624DC6">
      <w:pPr>
        <w:tabs>
          <w:tab w:val="left" w:pos="7434"/>
        </w:tabs>
        <w:spacing w:line="240" w:lineRule="auto"/>
        <w:rPr>
          <w:rFonts w:ascii="Arial" w:hAnsi="Arial" w:cs="Arial"/>
          <w:sz w:val="24"/>
          <w:szCs w:val="24"/>
        </w:rPr>
      </w:pPr>
      <w:r w:rsidRPr="00914E9E">
        <w:rPr>
          <w:rFonts w:ascii="Arial" w:hAnsi="Arial" w:cs="Arial"/>
          <w:sz w:val="24"/>
          <w:szCs w:val="24"/>
        </w:rPr>
        <w:t>Respecto al elemento Acuerdos, Compromisos y Protocolos Éticos</w:t>
      </w:r>
      <w:r w:rsidR="00C94180" w:rsidRPr="00914E9E">
        <w:rPr>
          <w:rFonts w:ascii="Arial" w:hAnsi="Arial" w:cs="Arial"/>
          <w:sz w:val="24"/>
          <w:szCs w:val="24"/>
        </w:rPr>
        <w:t>, se continuó con la sensibilización a los empleados a través de diversos medios y con la participación del equipo de trabajo de Bienestar</w:t>
      </w:r>
      <w:r w:rsidR="00FA0D36">
        <w:rPr>
          <w:rFonts w:ascii="Arial" w:hAnsi="Arial" w:cs="Arial"/>
          <w:sz w:val="24"/>
          <w:szCs w:val="24"/>
        </w:rPr>
        <w:t xml:space="preserve"> Institucional</w:t>
      </w:r>
      <w:r w:rsidR="00E814B5" w:rsidRPr="00914E9E">
        <w:rPr>
          <w:rFonts w:ascii="Arial" w:hAnsi="Arial" w:cs="Arial"/>
          <w:sz w:val="24"/>
          <w:szCs w:val="24"/>
        </w:rPr>
        <w:t xml:space="preserve"> s</w:t>
      </w:r>
      <w:r w:rsidR="00FA0D36">
        <w:rPr>
          <w:rFonts w:ascii="Arial" w:hAnsi="Arial" w:cs="Arial"/>
          <w:sz w:val="24"/>
          <w:szCs w:val="24"/>
        </w:rPr>
        <w:t>e dio continuidad a</w:t>
      </w:r>
      <w:r w:rsidR="002E5D26" w:rsidRPr="00914E9E">
        <w:rPr>
          <w:rFonts w:ascii="Arial" w:hAnsi="Arial" w:cs="Arial"/>
          <w:sz w:val="24"/>
          <w:szCs w:val="24"/>
        </w:rPr>
        <w:t xml:space="preserve"> la interiorización de</w:t>
      </w:r>
      <w:r w:rsidR="00FA0D36">
        <w:rPr>
          <w:rFonts w:ascii="Arial" w:hAnsi="Arial" w:cs="Arial"/>
          <w:sz w:val="24"/>
          <w:szCs w:val="24"/>
        </w:rPr>
        <w:t>l Código de Valores y Principios Éticos</w:t>
      </w:r>
    </w:p>
    <w:p w:rsidR="005801AE" w:rsidRPr="00914E9E" w:rsidRDefault="005801AE" w:rsidP="00624DC6">
      <w:pPr>
        <w:tabs>
          <w:tab w:val="left" w:pos="7434"/>
        </w:tabs>
        <w:spacing w:line="240" w:lineRule="auto"/>
        <w:rPr>
          <w:rFonts w:ascii="Arial" w:hAnsi="Arial" w:cs="Arial"/>
          <w:sz w:val="24"/>
          <w:szCs w:val="24"/>
        </w:rPr>
      </w:pPr>
    </w:p>
    <w:p w:rsidR="00A72693" w:rsidRPr="00914E9E" w:rsidRDefault="00FA0D36" w:rsidP="00624DC6">
      <w:pPr>
        <w:tabs>
          <w:tab w:val="left" w:pos="7434"/>
        </w:tabs>
        <w:spacing w:line="240" w:lineRule="auto"/>
        <w:rPr>
          <w:rFonts w:ascii="Arial" w:hAnsi="Arial" w:cs="Arial"/>
          <w:sz w:val="24"/>
          <w:szCs w:val="24"/>
        </w:rPr>
      </w:pPr>
      <w:r>
        <w:rPr>
          <w:rFonts w:ascii="Arial" w:hAnsi="Arial" w:cs="Arial"/>
          <w:sz w:val="24"/>
          <w:szCs w:val="24"/>
        </w:rPr>
        <w:t>Se continuó con</w:t>
      </w:r>
      <w:r w:rsidR="00864CB2">
        <w:rPr>
          <w:rFonts w:ascii="Arial" w:hAnsi="Arial" w:cs="Arial"/>
          <w:sz w:val="24"/>
          <w:szCs w:val="24"/>
        </w:rPr>
        <w:t xml:space="preserve"> el </w:t>
      </w:r>
      <w:r w:rsidR="00BD1193" w:rsidRPr="00914E9E">
        <w:rPr>
          <w:rFonts w:ascii="Arial" w:hAnsi="Arial" w:cs="Arial"/>
          <w:sz w:val="24"/>
          <w:szCs w:val="24"/>
        </w:rPr>
        <w:t xml:space="preserve"> seguimiento a la ejecución presup</w:t>
      </w:r>
      <w:r w:rsidR="00864CB2">
        <w:rPr>
          <w:rFonts w:ascii="Arial" w:hAnsi="Arial" w:cs="Arial"/>
          <w:sz w:val="24"/>
          <w:szCs w:val="24"/>
        </w:rPr>
        <w:t>uestal, con el objeto de aplicar acciones t</w:t>
      </w:r>
      <w:r>
        <w:rPr>
          <w:rFonts w:ascii="Arial" w:hAnsi="Arial" w:cs="Arial"/>
          <w:sz w:val="24"/>
          <w:szCs w:val="24"/>
        </w:rPr>
        <w:t>endientes a mejorar</w:t>
      </w:r>
      <w:r w:rsidR="00864CB2">
        <w:rPr>
          <w:rFonts w:ascii="Arial" w:hAnsi="Arial" w:cs="Arial"/>
          <w:sz w:val="24"/>
          <w:szCs w:val="24"/>
        </w:rPr>
        <w:t xml:space="preserve"> los procesos involucrados.</w:t>
      </w:r>
    </w:p>
    <w:p w:rsidR="00A72693" w:rsidRPr="00914E9E" w:rsidRDefault="00A72693" w:rsidP="00624DC6">
      <w:pPr>
        <w:tabs>
          <w:tab w:val="left" w:pos="7434"/>
        </w:tabs>
        <w:spacing w:line="240" w:lineRule="auto"/>
        <w:rPr>
          <w:rFonts w:ascii="Arial" w:hAnsi="Arial" w:cs="Arial"/>
          <w:sz w:val="24"/>
          <w:szCs w:val="24"/>
        </w:rPr>
      </w:pPr>
    </w:p>
    <w:p w:rsidR="00A72693" w:rsidRPr="00914E9E" w:rsidRDefault="00A72693" w:rsidP="00624DC6">
      <w:pPr>
        <w:tabs>
          <w:tab w:val="left" w:pos="7434"/>
        </w:tabs>
        <w:spacing w:line="240" w:lineRule="auto"/>
        <w:rPr>
          <w:rFonts w:ascii="Arial" w:hAnsi="Arial" w:cs="Arial"/>
          <w:sz w:val="24"/>
          <w:szCs w:val="24"/>
        </w:rPr>
      </w:pPr>
      <w:r w:rsidRPr="00914E9E">
        <w:rPr>
          <w:rFonts w:ascii="Arial" w:hAnsi="Arial" w:cs="Arial"/>
          <w:sz w:val="24"/>
          <w:szCs w:val="24"/>
        </w:rPr>
        <w:t>La Política de Riesgos Institucional está en proceso de revisión, para ser actualizada e igualmente los mapas de riesgo por proceso.</w:t>
      </w:r>
    </w:p>
    <w:p w:rsidR="00A72693" w:rsidRPr="00914E9E" w:rsidRDefault="00A72693" w:rsidP="00624DC6">
      <w:pPr>
        <w:tabs>
          <w:tab w:val="left" w:pos="7434"/>
        </w:tabs>
        <w:spacing w:line="240" w:lineRule="auto"/>
        <w:rPr>
          <w:rFonts w:ascii="Arial" w:hAnsi="Arial" w:cs="Arial"/>
          <w:sz w:val="24"/>
          <w:szCs w:val="24"/>
        </w:rPr>
      </w:pPr>
    </w:p>
    <w:p w:rsidR="00A72693" w:rsidRDefault="00A72693" w:rsidP="00624DC6">
      <w:pPr>
        <w:tabs>
          <w:tab w:val="left" w:pos="7434"/>
        </w:tabs>
        <w:spacing w:line="240" w:lineRule="auto"/>
        <w:rPr>
          <w:rFonts w:ascii="Arial" w:hAnsi="Arial" w:cs="Arial"/>
          <w:sz w:val="24"/>
          <w:szCs w:val="24"/>
        </w:rPr>
      </w:pPr>
      <w:r w:rsidRPr="00914E9E">
        <w:rPr>
          <w:rFonts w:ascii="Arial" w:hAnsi="Arial" w:cs="Arial"/>
          <w:sz w:val="24"/>
          <w:szCs w:val="24"/>
        </w:rPr>
        <w:t>El ejercicio se ha realizado teniendo en cuenta los cambios que afectan la operación, imagen, rentabilidad y cumplimiento de los objetivos instituci</w:t>
      </w:r>
      <w:r w:rsidR="009703B2">
        <w:rPr>
          <w:rFonts w:ascii="Arial" w:hAnsi="Arial" w:cs="Arial"/>
          <w:sz w:val="24"/>
          <w:szCs w:val="24"/>
        </w:rPr>
        <w:t xml:space="preserve">onales. En este sentido se </w:t>
      </w:r>
      <w:r w:rsidRPr="00914E9E">
        <w:rPr>
          <w:rFonts w:ascii="Arial" w:hAnsi="Arial" w:cs="Arial"/>
          <w:sz w:val="24"/>
          <w:szCs w:val="24"/>
        </w:rPr>
        <w:t xml:space="preserve"> analizar</w:t>
      </w:r>
      <w:r w:rsidR="009703B2">
        <w:rPr>
          <w:rFonts w:ascii="Arial" w:hAnsi="Arial" w:cs="Arial"/>
          <w:sz w:val="24"/>
          <w:szCs w:val="24"/>
        </w:rPr>
        <w:t xml:space="preserve">on </w:t>
      </w:r>
      <w:r w:rsidRPr="00914E9E">
        <w:rPr>
          <w:rFonts w:ascii="Arial" w:hAnsi="Arial" w:cs="Arial"/>
          <w:sz w:val="24"/>
          <w:szCs w:val="24"/>
        </w:rPr>
        <w:t>los aspectos relacionados con:</w:t>
      </w:r>
    </w:p>
    <w:p w:rsidR="000D60C0" w:rsidRPr="00914E9E" w:rsidRDefault="003F0062" w:rsidP="000C4219">
      <w:pPr>
        <w:spacing w:line="240" w:lineRule="auto"/>
        <w:ind w:left="-567"/>
        <w:rPr>
          <w:rFonts w:ascii="Arial" w:hAnsi="Arial" w:cs="Arial"/>
          <w:sz w:val="24"/>
          <w:szCs w:val="24"/>
        </w:rPr>
      </w:pPr>
      <w:r w:rsidRPr="00914E9E">
        <w:rPr>
          <w:rFonts w:ascii="Arial" w:hAnsi="Arial" w:cs="Arial"/>
          <w:sz w:val="16"/>
          <w:szCs w:val="16"/>
        </w:rPr>
        <w:t xml:space="preserve">           </w:t>
      </w:r>
    </w:p>
    <w:p w:rsidR="00A72693" w:rsidRDefault="00A72693" w:rsidP="00624DC6">
      <w:pPr>
        <w:tabs>
          <w:tab w:val="left" w:pos="7434"/>
        </w:tabs>
        <w:spacing w:line="240" w:lineRule="auto"/>
        <w:rPr>
          <w:rFonts w:ascii="Arial" w:hAnsi="Arial" w:cs="Arial"/>
          <w:sz w:val="24"/>
          <w:szCs w:val="24"/>
        </w:rPr>
      </w:pPr>
      <w:r w:rsidRPr="00914E9E">
        <w:rPr>
          <w:rFonts w:ascii="Arial" w:hAnsi="Arial" w:cs="Arial"/>
          <w:sz w:val="24"/>
          <w:szCs w:val="24"/>
        </w:rPr>
        <w:t>1. Act</w:t>
      </w:r>
      <w:r w:rsidR="00864CB2">
        <w:rPr>
          <w:rFonts w:ascii="Arial" w:hAnsi="Arial" w:cs="Arial"/>
          <w:sz w:val="24"/>
          <w:szCs w:val="24"/>
        </w:rPr>
        <w:t>ualización del mapa de procesos</w:t>
      </w:r>
    </w:p>
    <w:p w:rsidR="000C4219" w:rsidRPr="00914E9E" w:rsidRDefault="000C4219" w:rsidP="00624DC6">
      <w:pPr>
        <w:tabs>
          <w:tab w:val="left" w:pos="7434"/>
        </w:tabs>
        <w:spacing w:line="240" w:lineRule="auto"/>
        <w:rPr>
          <w:rFonts w:ascii="Arial" w:hAnsi="Arial" w:cs="Arial"/>
          <w:sz w:val="24"/>
          <w:szCs w:val="24"/>
        </w:rPr>
      </w:pPr>
    </w:p>
    <w:p w:rsidR="00A72693" w:rsidRPr="00914E9E" w:rsidRDefault="00A72693" w:rsidP="00624DC6">
      <w:pPr>
        <w:tabs>
          <w:tab w:val="left" w:pos="7434"/>
        </w:tabs>
        <w:spacing w:line="240" w:lineRule="auto"/>
        <w:rPr>
          <w:rFonts w:ascii="Arial" w:hAnsi="Arial" w:cs="Arial"/>
          <w:sz w:val="24"/>
          <w:szCs w:val="24"/>
        </w:rPr>
      </w:pPr>
      <w:r w:rsidRPr="00914E9E">
        <w:rPr>
          <w:rFonts w:ascii="Arial" w:hAnsi="Arial" w:cs="Arial"/>
          <w:sz w:val="24"/>
          <w:szCs w:val="24"/>
        </w:rPr>
        <w:t>2. Caracterización de procesos</w:t>
      </w:r>
    </w:p>
    <w:p w:rsidR="00451945" w:rsidRPr="00914E9E" w:rsidRDefault="00451945" w:rsidP="00624DC6">
      <w:pPr>
        <w:tabs>
          <w:tab w:val="left" w:pos="7434"/>
        </w:tabs>
        <w:spacing w:line="240" w:lineRule="auto"/>
        <w:rPr>
          <w:rFonts w:ascii="Arial" w:hAnsi="Arial" w:cs="Arial"/>
          <w:sz w:val="24"/>
          <w:szCs w:val="24"/>
        </w:rPr>
      </w:pPr>
    </w:p>
    <w:p w:rsidR="00A72693" w:rsidRPr="00914E9E" w:rsidRDefault="00982001" w:rsidP="00624DC6">
      <w:pPr>
        <w:tabs>
          <w:tab w:val="left" w:pos="7434"/>
        </w:tabs>
        <w:spacing w:line="240" w:lineRule="auto"/>
        <w:rPr>
          <w:rFonts w:ascii="Arial" w:hAnsi="Arial" w:cs="Arial"/>
          <w:sz w:val="24"/>
          <w:szCs w:val="24"/>
        </w:rPr>
      </w:pPr>
      <w:r>
        <w:rPr>
          <w:rFonts w:ascii="Arial" w:hAnsi="Arial" w:cs="Arial"/>
          <w:sz w:val="24"/>
          <w:szCs w:val="24"/>
        </w:rPr>
        <w:t xml:space="preserve">3. </w:t>
      </w:r>
      <w:r w:rsidR="00496C8C">
        <w:rPr>
          <w:rFonts w:ascii="Arial" w:hAnsi="Arial" w:cs="Arial"/>
          <w:sz w:val="24"/>
          <w:szCs w:val="24"/>
        </w:rPr>
        <w:t>Implementación</w:t>
      </w:r>
      <w:r w:rsidR="00A72693" w:rsidRPr="00914E9E">
        <w:rPr>
          <w:rFonts w:ascii="Arial" w:hAnsi="Arial" w:cs="Arial"/>
          <w:sz w:val="24"/>
          <w:szCs w:val="24"/>
        </w:rPr>
        <w:t xml:space="preserve"> de nuevos controles</w:t>
      </w:r>
    </w:p>
    <w:p w:rsidR="00A72693" w:rsidRPr="00914E9E" w:rsidRDefault="00A72693" w:rsidP="00624DC6">
      <w:pPr>
        <w:tabs>
          <w:tab w:val="left" w:pos="7434"/>
        </w:tabs>
        <w:spacing w:line="240" w:lineRule="auto"/>
        <w:rPr>
          <w:rFonts w:ascii="Arial" w:hAnsi="Arial" w:cs="Arial"/>
          <w:sz w:val="24"/>
          <w:szCs w:val="24"/>
        </w:rPr>
      </w:pPr>
    </w:p>
    <w:p w:rsidR="006829D5" w:rsidRDefault="00A72693" w:rsidP="00624DC6">
      <w:pPr>
        <w:tabs>
          <w:tab w:val="left" w:pos="7434"/>
        </w:tabs>
        <w:spacing w:line="240" w:lineRule="auto"/>
        <w:rPr>
          <w:rFonts w:ascii="Arial" w:hAnsi="Arial" w:cs="Arial"/>
          <w:sz w:val="24"/>
          <w:szCs w:val="24"/>
        </w:rPr>
      </w:pPr>
      <w:r w:rsidRPr="00914E9E">
        <w:rPr>
          <w:rFonts w:ascii="Arial" w:hAnsi="Arial" w:cs="Arial"/>
          <w:sz w:val="24"/>
          <w:szCs w:val="24"/>
        </w:rPr>
        <w:t>4. Cambios en la realización de actividades</w:t>
      </w:r>
      <w:r w:rsidR="003F0062">
        <w:rPr>
          <w:rFonts w:ascii="Arial" w:hAnsi="Arial" w:cs="Arial"/>
          <w:sz w:val="24"/>
          <w:szCs w:val="24"/>
        </w:rPr>
        <w:t xml:space="preserve"> </w:t>
      </w:r>
      <w:r w:rsidRPr="00914E9E">
        <w:rPr>
          <w:rFonts w:ascii="Arial" w:hAnsi="Arial" w:cs="Arial"/>
          <w:sz w:val="24"/>
          <w:szCs w:val="24"/>
        </w:rPr>
        <w:t xml:space="preserve">de las diferentes áreas de </w:t>
      </w:r>
      <w:r w:rsidR="00896DEE">
        <w:rPr>
          <w:rFonts w:ascii="Arial" w:hAnsi="Arial" w:cs="Arial"/>
          <w:sz w:val="24"/>
          <w:szCs w:val="24"/>
        </w:rPr>
        <w:t>trabajo</w:t>
      </w:r>
    </w:p>
    <w:p w:rsidR="00896DEE" w:rsidRDefault="00896DEE" w:rsidP="00624DC6">
      <w:pPr>
        <w:tabs>
          <w:tab w:val="left" w:pos="7434"/>
        </w:tabs>
        <w:spacing w:line="240" w:lineRule="auto"/>
        <w:rPr>
          <w:rFonts w:ascii="Arial" w:hAnsi="Arial" w:cs="Arial"/>
          <w:sz w:val="24"/>
          <w:szCs w:val="24"/>
        </w:rPr>
      </w:pPr>
    </w:p>
    <w:p w:rsidR="00896DEE" w:rsidRDefault="009703B2" w:rsidP="00624DC6">
      <w:pPr>
        <w:tabs>
          <w:tab w:val="left" w:pos="7434"/>
        </w:tabs>
        <w:spacing w:line="240" w:lineRule="auto"/>
        <w:rPr>
          <w:rFonts w:ascii="Arial" w:hAnsi="Arial" w:cs="Arial"/>
          <w:sz w:val="24"/>
          <w:szCs w:val="24"/>
        </w:rPr>
      </w:pPr>
      <w:r w:rsidRPr="009703B2">
        <w:rPr>
          <w:rFonts w:ascii="Arial" w:hAnsi="Arial" w:cs="Arial"/>
          <w:sz w:val="24"/>
          <w:szCs w:val="24"/>
        </w:rPr>
        <w:t>5. Actualización de manuales, guías y procedimientos</w:t>
      </w:r>
    </w:p>
    <w:p w:rsidR="009703B2" w:rsidRDefault="009703B2" w:rsidP="00624DC6">
      <w:pPr>
        <w:tabs>
          <w:tab w:val="left" w:pos="7434"/>
        </w:tabs>
        <w:spacing w:line="240" w:lineRule="auto"/>
        <w:rPr>
          <w:rFonts w:ascii="Arial" w:hAnsi="Arial" w:cs="Arial"/>
          <w:sz w:val="24"/>
          <w:szCs w:val="24"/>
        </w:rPr>
      </w:pPr>
    </w:p>
    <w:p w:rsidR="006829D5" w:rsidRPr="00914E9E" w:rsidRDefault="006829D5" w:rsidP="006829D5">
      <w:pPr>
        <w:tabs>
          <w:tab w:val="left" w:pos="7434"/>
        </w:tabs>
        <w:spacing w:line="240" w:lineRule="auto"/>
        <w:rPr>
          <w:rFonts w:ascii="Arial" w:hAnsi="Arial" w:cs="Arial"/>
          <w:sz w:val="24"/>
          <w:szCs w:val="24"/>
        </w:rPr>
      </w:pPr>
      <w:r w:rsidRPr="003F0062">
        <w:rPr>
          <w:rFonts w:ascii="Arial" w:hAnsi="Arial" w:cs="Arial"/>
          <w:sz w:val="16"/>
          <w:szCs w:val="16"/>
        </w:rPr>
        <w:lastRenderedPageBreak/>
        <w:t xml:space="preserve">INFORME PORMENORIZADO SOBRE EL SISTEMA DE CONTROL INTERNO                                       </w:t>
      </w:r>
      <w:r w:rsidR="00896DEE">
        <w:rPr>
          <w:rFonts w:ascii="Arial" w:hAnsi="Arial" w:cs="Arial"/>
          <w:sz w:val="16"/>
          <w:szCs w:val="16"/>
        </w:rPr>
        <w:t xml:space="preserve">      </w:t>
      </w:r>
      <w:r w:rsidR="00441816">
        <w:rPr>
          <w:rFonts w:ascii="Arial" w:hAnsi="Arial" w:cs="Arial"/>
          <w:sz w:val="24"/>
          <w:szCs w:val="24"/>
        </w:rPr>
        <w:t>5</w:t>
      </w:r>
    </w:p>
    <w:p w:rsidR="006829D5" w:rsidRPr="00914E9E" w:rsidRDefault="006829D5" w:rsidP="006829D5">
      <w:pPr>
        <w:tabs>
          <w:tab w:val="left" w:pos="7434"/>
        </w:tabs>
        <w:spacing w:line="240" w:lineRule="auto"/>
        <w:rPr>
          <w:rFonts w:ascii="Arial" w:hAnsi="Arial" w:cs="Arial"/>
          <w:sz w:val="24"/>
          <w:szCs w:val="24"/>
        </w:rPr>
      </w:pPr>
    </w:p>
    <w:p w:rsidR="006829D5" w:rsidRDefault="006829D5" w:rsidP="00624DC6">
      <w:pPr>
        <w:tabs>
          <w:tab w:val="left" w:pos="7434"/>
        </w:tabs>
        <w:spacing w:line="240" w:lineRule="auto"/>
        <w:rPr>
          <w:rFonts w:ascii="Arial" w:hAnsi="Arial" w:cs="Arial"/>
          <w:sz w:val="24"/>
          <w:szCs w:val="24"/>
        </w:rPr>
      </w:pPr>
    </w:p>
    <w:p w:rsidR="00472006" w:rsidRPr="00914E9E" w:rsidRDefault="00A72693" w:rsidP="00624DC6">
      <w:pPr>
        <w:tabs>
          <w:tab w:val="left" w:pos="7434"/>
        </w:tabs>
        <w:spacing w:line="240" w:lineRule="auto"/>
        <w:rPr>
          <w:rFonts w:ascii="Arial" w:hAnsi="Arial" w:cs="Arial"/>
          <w:sz w:val="24"/>
          <w:szCs w:val="24"/>
        </w:rPr>
      </w:pPr>
      <w:r w:rsidRPr="00914E9E">
        <w:rPr>
          <w:rFonts w:ascii="Arial" w:hAnsi="Arial" w:cs="Arial"/>
          <w:sz w:val="24"/>
          <w:szCs w:val="24"/>
        </w:rPr>
        <w:t>6. Manual de Administración del Riesgo</w:t>
      </w:r>
      <w:r w:rsidR="00472006" w:rsidRPr="00914E9E">
        <w:rPr>
          <w:rFonts w:ascii="Arial" w:hAnsi="Arial" w:cs="Arial"/>
          <w:sz w:val="24"/>
          <w:szCs w:val="24"/>
        </w:rPr>
        <w:t>.</w:t>
      </w:r>
    </w:p>
    <w:p w:rsidR="00472006" w:rsidRPr="00914E9E" w:rsidRDefault="00472006" w:rsidP="00624DC6">
      <w:pPr>
        <w:tabs>
          <w:tab w:val="left" w:pos="7434"/>
        </w:tabs>
        <w:spacing w:line="240" w:lineRule="auto"/>
        <w:rPr>
          <w:rFonts w:ascii="Arial" w:hAnsi="Arial" w:cs="Arial"/>
          <w:sz w:val="24"/>
          <w:szCs w:val="24"/>
        </w:rPr>
      </w:pPr>
    </w:p>
    <w:p w:rsidR="00C46184" w:rsidRDefault="000C4219" w:rsidP="00624DC6">
      <w:pPr>
        <w:tabs>
          <w:tab w:val="left" w:pos="7434"/>
        </w:tabs>
        <w:spacing w:line="240" w:lineRule="auto"/>
        <w:rPr>
          <w:rFonts w:ascii="Arial" w:hAnsi="Arial" w:cs="Arial"/>
          <w:sz w:val="24"/>
          <w:szCs w:val="24"/>
        </w:rPr>
      </w:pPr>
      <w:r w:rsidRPr="000C4219">
        <w:rPr>
          <w:rFonts w:ascii="Arial" w:hAnsi="Arial" w:cs="Arial"/>
          <w:sz w:val="24"/>
          <w:szCs w:val="24"/>
        </w:rPr>
        <w:t>En abril de 2015 se</w:t>
      </w:r>
      <w:r>
        <w:rPr>
          <w:rFonts w:ascii="Arial" w:hAnsi="Arial" w:cs="Arial"/>
          <w:sz w:val="24"/>
          <w:szCs w:val="24"/>
        </w:rPr>
        <w:t xml:space="preserve"> dio cumplimiento al Pr</w:t>
      </w:r>
      <w:r w:rsidR="00CE1489">
        <w:rPr>
          <w:rFonts w:ascii="Arial" w:hAnsi="Arial" w:cs="Arial"/>
          <w:sz w:val="24"/>
          <w:szCs w:val="24"/>
        </w:rPr>
        <w:t>ograma de Auditoría Integrada a los doce procesos institucionales, concluyendo la existencia de procesos que requieren de intervención</w:t>
      </w:r>
      <w:r w:rsidR="0011403F">
        <w:rPr>
          <w:rFonts w:ascii="Arial" w:hAnsi="Arial" w:cs="Arial"/>
          <w:sz w:val="24"/>
          <w:szCs w:val="24"/>
        </w:rPr>
        <w:t xml:space="preserve"> para lograr el cumplimiento de los resultados requeridos para la operación de la institución, siendo los más críticos Gestión de Compras y Gestión del Talento Humano</w:t>
      </w:r>
      <w:r w:rsidR="00D162C8">
        <w:rPr>
          <w:rFonts w:ascii="Arial" w:hAnsi="Arial" w:cs="Arial"/>
          <w:sz w:val="24"/>
          <w:szCs w:val="24"/>
        </w:rPr>
        <w:t>.</w:t>
      </w:r>
    </w:p>
    <w:p w:rsidR="00D162C8" w:rsidRDefault="00D162C8" w:rsidP="00624DC6">
      <w:pPr>
        <w:tabs>
          <w:tab w:val="left" w:pos="7434"/>
        </w:tabs>
        <w:spacing w:line="240" w:lineRule="auto"/>
        <w:rPr>
          <w:rFonts w:ascii="Arial" w:hAnsi="Arial" w:cs="Arial"/>
          <w:sz w:val="24"/>
          <w:szCs w:val="24"/>
        </w:rPr>
      </w:pPr>
    </w:p>
    <w:p w:rsidR="00D162C8" w:rsidRDefault="009F7AC7" w:rsidP="00624DC6">
      <w:pPr>
        <w:tabs>
          <w:tab w:val="left" w:pos="7434"/>
        </w:tabs>
        <w:spacing w:line="240" w:lineRule="auto"/>
        <w:rPr>
          <w:rFonts w:ascii="Arial" w:hAnsi="Arial" w:cs="Arial"/>
          <w:sz w:val="24"/>
          <w:szCs w:val="24"/>
        </w:rPr>
      </w:pPr>
      <w:r>
        <w:rPr>
          <w:rFonts w:ascii="Arial" w:hAnsi="Arial" w:cs="Arial"/>
          <w:sz w:val="24"/>
          <w:szCs w:val="24"/>
        </w:rPr>
        <w:t xml:space="preserve">A continuación se relaciona la </w:t>
      </w:r>
      <w:r w:rsidR="00D162C8">
        <w:rPr>
          <w:rFonts w:ascii="Arial" w:hAnsi="Arial" w:cs="Arial"/>
          <w:sz w:val="24"/>
          <w:szCs w:val="24"/>
        </w:rPr>
        <w:t>Contratación</w:t>
      </w:r>
      <w:r>
        <w:rPr>
          <w:rFonts w:ascii="Arial" w:hAnsi="Arial" w:cs="Arial"/>
          <w:sz w:val="24"/>
          <w:szCs w:val="24"/>
        </w:rPr>
        <w:t xml:space="preserve"> institucional del periodo</w:t>
      </w:r>
      <w:r w:rsidR="009703B2">
        <w:rPr>
          <w:rFonts w:ascii="Arial" w:hAnsi="Arial" w:cs="Arial"/>
          <w:sz w:val="24"/>
          <w:szCs w:val="24"/>
        </w:rPr>
        <w:t xml:space="preserve"> marzo –abril de 2015</w:t>
      </w:r>
      <w:r>
        <w:rPr>
          <w:rFonts w:ascii="Arial" w:hAnsi="Arial" w:cs="Arial"/>
          <w:sz w:val="24"/>
          <w:szCs w:val="24"/>
        </w:rPr>
        <w:t>:</w:t>
      </w:r>
      <w:r w:rsidR="00D162C8">
        <w:rPr>
          <w:rFonts w:ascii="Arial" w:hAnsi="Arial" w:cs="Arial"/>
          <w:sz w:val="24"/>
          <w:szCs w:val="24"/>
        </w:rPr>
        <w:t xml:space="preserve"> </w:t>
      </w:r>
    </w:p>
    <w:p w:rsidR="009703B2" w:rsidRDefault="009703B2" w:rsidP="00624DC6">
      <w:pPr>
        <w:tabs>
          <w:tab w:val="left" w:pos="7434"/>
        </w:tabs>
        <w:spacing w:line="240" w:lineRule="auto"/>
        <w:rPr>
          <w:rFonts w:ascii="Arial" w:hAnsi="Arial" w:cs="Arial"/>
          <w:sz w:val="24"/>
          <w:szCs w:val="24"/>
        </w:rPr>
      </w:pPr>
    </w:p>
    <w:p w:rsidR="00D162C8" w:rsidRDefault="00D162C8" w:rsidP="00624DC6">
      <w:pPr>
        <w:tabs>
          <w:tab w:val="left" w:pos="7434"/>
        </w:tabs>
        <w:spacing w:line="240" w:lineRule="auto"/>
        <w:rPr>
          <w:rFonts w:ascii="Arial" w:hAnsi="Arial" w:cs="Arial"/>
          <w:sz w:val="24"/>
          <w:szCs w:val="24"/>
        </w:rPr>
      </w:pPr>
    </w:p>
    <w:tbl>
      <w:tblPr>
        <w:tblStyle w:val="Tablaconcuadrcula"/>
        <w:tblW w:w="0" w:type="auto"/>
        <w:tblLook w:val="04A0"/>
      </w:tblPr>
      <w:tblGrid>
        <w:gridCol w:w="675"/>
        <w:gridCol w:w="3530"/>
        <w:gridCol w:w="2103"/>
        <w:gridCol w:w="2103"/>
      </w:tblGrid>
      <w:tr w:rsidR="00D162C8" w:rsidTr="00896DEE">
        <w:tc>
          <w:tcPr>
            <w:tcW w:w="675" w:type="dxa"/>
            <w:shd w:val="clear" w:color="auto" w:fill="C6D9F1" w:themeFill="text2" w:themeFillTint="33"/>
          </w:tcPr>
          <w:p w:rsidR="00D162C8" w:rsidRPr="00716779" w:rsidRDefault="00D162C8" w:rsidP="00624DC6">
            <w:pPr>
              <w:tabs>
                <w:tab w:val="left" w:pos="7434"/>
              </w:tabs>
              <w:spacing w:line="240" w:lineRule="auto"/>
              <w:rPr>
                <w:rFonts w:ascii="Arial" w:hAnsi="Arial" w:cs="Arial"/>
              </w:rPr>
            </w:pPr>
            <w:r w:rsidRPr="00716779">
              <w:rPr>
                <w:rFonts w:ascii="Arial" w:hAnsi="Arial" w:cs="Arial"/>
              </w:rPr>
              <w:t>Nº</w:t>
            </w:r>
          </w:p>
        </w:tc>
        <w:tc>
          <w:tcPr>
            <w:tcW w:w="3530" w:type="dxa"/>
            <w:shd w:val="clear" w:color="auto" w:fill="C6D9F1" w:themeFill="text2" w:themeFillTint="33"/>
          </w:tcPr>
          <w:p w:rsidR="00D162C8" w:rsidRPr="00716779" w:rsidRDefault="00D162C8" w:rsidP="00C97189">
            <w:pPr>
              <w:tabs>
                <w:tab w:val="left" w:pos="7434"/>
              </w:tabs>
              <w:spacing w:line="240" w:lineRule="auto"/>
              <w:jc w:val="center"/>
              <w:rPr>
                <w:rFonts w:ascii="Arial" w:hAnsi="Arial" w:cs="Arial"/>
              </w:rPr>
            </w:pPr>
            <w:r w:rsidRPr="00716779">
              <w:rPr>
                <w:rFonts w:ascii="Arial" w:hAnsi="Arial" w:cs="Arial"/>
              </w:rPr>
              <w:t>OBJETO</w:t>
            </w:r>
          </w:p>
        </w:tc>
        <w:tc>
          <w:tcPr>
            <w:tcW w:w="2103" w:type="dxa"/>
            <w:shd w:val="clear" w:color="auto" w:fill="C6D9F1" w:themeFill="text2" w:themeFillTint="33"/>
          </w:tcPr>
          <w:p w:rsidR="00D162C8" w:rsidRPr="00716779" w:rsidRDefault="00716779" w:rsidP="00C97189">
            <w:pPr>
              <w:tabs>
                <w:tab w:val="left" w:pos="7434"/>
              </w:tabs>
              <w:spacing w:line="240" w:lineRule="auto"/>
              <w:jc w:val="center"/>
              <w:rPr>
                <w:rFonts w:ascii="Arial" w:hAnsi="Arial" w:cs="Arial"/>
              </w:rPr>
            </w:pPr>
            <w:r w:rsidRPr="00716779">
              <w:rPr>
                <w:rFonts w:ascii="Arial" w:hAnsi="Arial" w:cs="Arial"/>
              </w:rPr>
              <w:t>V</w:t>
            </w:r>
            <w:r w:rsidR="00D162C8" w:rsidRPr="00716779">
              <w:rPr>
                <w:rFonts w:ascii="Arial" w:hAnsi="Arial" w:cs="Arial"/>
              </w:rPr>
              <w:t>ALOR</w:t>
            </w:r>
            <w:r w:rsidR="0075769A">
              <w:rPr>
                <w:rFonts w:ascii="Arial" w:hAnsi="Arial" w:cs="Arial"/>
              </w:rPr>
              <w:t xml:space="preserve"> ($)</w:t>
            </w:r>
          </w:p>
        </w:tc>
        <w:tc>
          <w:tcPr>
            <w:tcW w:w="2103" w:type="dxa"/>
            <w:shd w:val="clear" w:color="auto" w:fill="C6D9F1" w:themeFill="text2" w:themeFillTint="33"/>
          </w:tcPr>
          <w:p w:rsidR="00D162C8" w:rsidRPr="00716779" w:rsidRDefault="00716779" w:rsidP="00C97189">
            <w:pPr>
              <w:tabs>
                <w:tab w:val="left" w:pos="7434"/>
              </w:tabs>
              <w:spacing w:line="240" w:lineRule="auto"/>
              <w:jc w:val="center"/>
              <w:rPr>
                <w:rFonts w:ascii="Arial" w:hAnsi="Arial" w:cs="Arial"/>
              </w:rPr>
            </w:pPr>
            <w:r w:rsidRPr="00716779">
              <w:rPr>
                <w:rFonts w:ascii="Arial" w:hAnsi="Arial" w:cs="Arial"/>
              </w:rPr>
              <w:t>MODALIDAD DE S</w:t>
            </w:r>
            <w:r w:rsidR="00D162C8" w:rsidRPr="00716779">
              <w:rPr>
                <w:rFonts w:ascii="Arial" w:hAnsi="Arial" w:cs="Arial"/>
              </w:rPr>
              <w:t>ELECCION</w:t>
            </w:r>
          </w:p>
        </w:tc>
      </w:tr>
      <w:tr w:rsidR="00D162C8" w:rsidTr="00716779">
        <w:tc>
          <w:tcPr>
            <w:tcW w:w="675" w:type="dxa"/>
          </w:tcPr>
          <w:p w:rsidR="00D162C8" w:rsidRPr="000E6E78" w:rsidRDefault="00D162C8" w:rsidP="00624DC6">
            <w:pPr>
              <w:tabs>
                <w:tab w:val="left" w:pos="7434"/>
              </w:tabs>
              <w:spacing w:line="240" w:lineRule="auto"/>
              <w:rPr>
                <w:rFonts w:ascii="Arial" w:hAnsi="Arial" w:cs="Arial"/>
                <w:sz w:val="16"/>
                <w:szCs w:val="16"/>
              </w:rPr>
            </w:pPr>
            <w:r w:rsidRPr="000E6E78">
              <w:rPr>
                <w:rFonts w:ascii="Arial" w:hAnsi="Arial" w:cs="Arial"/>
                <w:sz w:val="16"/>
                <w:szCs w:val="16"/>
              </w:rPr>
              <w:t>1</w:t>
            </w:r>
          </w:p>
        </w:tc>
        <w:tc>
          <w:tcPr>
            <w:tcW w:w="3530" w:type="dxa"/>
          </w:tcPr>
          <w:p w:rsidR="00D162C8" w:rsidRPr="00D162C8" w:rsidRDefault="00E52797" w:rsidP="00D162C8">
            <w:pPr>
              <w:tabs>
                <w:tab w:val="left" w:pos="7434"/>
              </w:tabs>
              <w:spacing w:line="240" w:lineRule="auto"/>
              <w:rPr>
                <w:rFonts w:ascii="Arial" w:hAnsi="Arial" w:cs="Arial"/>
                <w:sz w:val="16"/>
                <w:szCs w:val="16"/>
              </w:rPr>
            </w:pPr>
            <w:r>
              <w:rPr>
                <w:rFonts w:ascii="Arial" w:hAnsi="Arial" w:cs="Arial"/>
                <w:sz w:val="16"/>
                <w:szCs w:val="16"/>
              </w:rPr>
              <w:t>A</w:t>
            </w:r>
            <w:r w:rsidRPr="00D162C8">
              <w:rPr>
                <w:rFonts w:ascii="Arial" w:hAnsi="Arial" w:cs="Arial"/>
                <w:sz w:val="16"/>
                <w:szCs w:val="16"/>
              </w:rPr>
              <w:t xml:space="preserve">dquirir cuatro (4) cámaras </w:t>
            </w:r>
            <w:r w:rsidR="00EF3326" w:rsidRPr="00D162C8">
              <w:rPr>
                <w:rFonts w:ascii="Arial" w:hAnsi="Arial" w:cs="Arial"/>
                <w:sz w:val="16"/>
                <w:szCs w:val="16"/>
              </w:rPr>
              <w:t>fotográficas</w:t>
            </w:r>
            <w:r w:rsidRPr="00D162C8">
              <w:rPr>
                <w:rFonts w:ascii="Arial" w:hAnsi="Arial" w:cs="Arial"/>
                <w:sz w:val="16"/>
                <w:szCs w:val="16"/>
              </w:rPr>
              <w:t xml:space="preserve"> digitales semiprofesionales para los estudiantes de las asignaturas de fotografía del programa técnico profesional en producción gráfica, necesarias para brindar un servicio educativo de calidad a nuestros usuarios</w:t>
            </w:r>
          </w:p>
          <w:p w:rsidR="00D162C8" w:rsidRDefault="00D162C8" w:rsidP="00624DC6">
            <w:pPr>
              <w:tabs>
                <w:tab w:val="left" w:pos="7434"/>
              </w:tabs>
              <w:spacing w:line="240" w:lineRule="auto"/>
              <w:rPr>
                <w:rFonts w:ascii="Arial" w:hAnsi="Arial" w:cs="Arial"/>
                <w:sz w:val="24"/>
                <w:szCs w:val="24"/>
              </w:rPr>
            </w:pPr>
          </w:p>
        </w:tc>
        <w:tc>
          <w:tcPr>
            <w:tcW w:w="2103" w:type="dxa"/>
          </w:tcPr>
          <w:p w:rsidR="00D162C8" w:rsidRDefault="00D162C8" w:rsidP="000E6E78">
            <w:pPr>
              <w:jc w:val="right"/>
              <w:rPr>
                <w:rFonts w:ascii="Verdana" w:hAnsi="Verdana"/>
                <w:color w:val="000000"/>
                <w:sz w:val="14"/>
                <w:szCs w:val="14"/>
              </w:rPr>
            </w:pPr>
            <w:r>
              <w:rPr>
                <w:rFonts w:ascii="Verdana" w:hAnsi="Verdana"/>
                <w:color w:val="000000"/>
                <w:sz w:val="14"/>
                <w:szCs w:val="14"/>
              </w:rPr>
              <w:t>5.059.920</w:t>
            </w:r>
          </w:p>
          <w:p w:rsidR="00D162C8" w:rsidRDefault="00D162C8" w:rsidP="000E6E78">
            <w:pPr>
              <w:tabs>
                <w:tab w:val="left" w:pos="7434"/>
              </w:tabs>
              <w:spacing w:line="240" w:lineRule="auto"/>
              <w:jc w:val="right"/>
              <w:rPr>
                <w:rFonts w:ascii="Arial" w:hAnsi="Arial" w:cs="Arial"/>
                <w:sz w:val="24"/>
                <w:szCs w:val="24"/>
              </w:rPr>
            </w:pPr>
          </w:p>
        </w:tc>
        <w:tc>
          <w:tcPr>
            <w:tcW w:w="2103" w:type="dxa"/>
          </w:tcPr>
          <w:p w:rsidR="0075769A" w:rsidRDefault="0075769A" w:rsidP="00896DEE">
            <w:pPr>
              <w:jc w:val="center"/>
              <w:rPr>
                <w:rFonts w:ascii="Verdana" w:hAnsi="Verdana"/>
                <w:color w:val="000000"/>
                <w:sz w:val="14"/>
                <w:szCs w:val="14"/>
              </w:rPr>
            </w:pPr>
            <w:r>
              <w:rPr>
                <w:rFonts w:ascii="Verdana" w:hAnsi="Verdana"/>
                <w:color w:val="000000"/>
                <w:sz w:val="14"/>
                <w:szCs w:val="14"/>
              </w:rPr>
              <w:t>Mínima Cuantía</w:t>
            </w:r>
          </w:p>
          <w:p w:rsidR="00D162C8" w:rsidRDefault="00D162C8" w:rsidP="00896DEE">
            <w:pPr>
              <w:jc w:val="center"/>
              <w:rPr>
                <w:rFonts w:ascii="Arial" w:hAnsi="Arial" w:cs="Arial"/>
                <w:sz w:val="24"/>
                <w:szCs w:val="24"/>
              </w:rPr>
            </w:pPr>
          </w:p>
        </w:tc>
      </w:tr>
      <w:tr w:rsidR="0075769A" w:rsidTr="00716779">
        <w:tc>
          <w:tcPr>
            <w:tcW w:w="675" w:type="dxa"/>
          </w:tcPr>
          <w:p w:rsidR="0075769A" w:rsidRPr="000E6E78" w:rsidRDefault="0075769A" w:rsidP="00624DC6">
            <w:pPr>
              <w:tabs>
                <w:tab w:val="left" w:pos="7434"/>
              </w:tabs>
              <w:spacing w:line="240" w:lineRule="auto"/>
              <w:rPr>
                <w:rFonts w:ascii="Arial" w:hAnsi="Arial" w:cs="Arial"/>
                <w:sz w:val="16"/>
                <w:szCs w:val="16"/>
              </w:rPr>
            </w:pPr>
            <w:r w:rsidRPr="000E6E78">
              <w:rPr>
                <w:rFonts w:ascii="Arial" w:hAnsi="Arial" w:cs="Arial"/>
                <w:sz w:val="16"/>
                <w:szCs w:val="16"/>
              </w:rPr>
              <w:t>2</w:t>
            </w:r>
          </w:p>
        </w:tc>
        <w:tc>
          <w:tcPr>
            <w:tcW w:w="3530" w:type="dxa"/>
          </w:tcPr>
          <w:p w:rsidR="0075769A" w:rsidRDefault="0075769A" w:rsidP="00624DC6">
            <w:pPr>
              <w:tabs>
                <w:tab w:val="left" w:pos="7434"/>
              </w:tabs>
              <w:spacing w:line="240" w:lineRule="auto"/>
              <w:rPr>
                <w:rFonts w:ascii="Arial" w:hAnsi="Arial" w:cs="Arial"/>
                <w:sz w:val="16"/>
                <w:szCs w:val="16"/>
              </w:rPr>
            </w:pPr>
            <w:r>
              <w:rPr>
                <w:rFonts w:ascii="Arial" w:hAnsi="Arial" w:cs="Arial"/>
                <w:sz w:val="16"/>
                <w:szCs w:val="16"/>
              </w:rPr>
              <w:t>C</w:t>
            </w:r>
            <w:r w:rsidRPr="00EF3326">
              <w:rPr>
                <w:rFonts w:ascii="Arial" w:hAnsi="Arial" w:cs="Arial"/>
                <w:sz w:val="16"/>
                <w:szCs w:val="16"/>
              </w:rPr>
              <w:t xml:space="preserve">ompra de libros </w:t>
            </w:r>
            <w:r w:rsidR="00F75A22" w:rsidRPr="00EF3326">
              <w:rPr>
                <w:rFonts w:ascii="Arial" w:hAnsi="Arial" w:cs="Arial"/>
                <w:sz w:val="16"/>
                <w:szCs w:val="16"/>
              </w:rPr>
              <w:t>didácticos</w:t>
            </w:r>
            <w:r w:rsidRPr="00EF3326">
              <w:rPr>
                <w:rFonts w:ascii="Arial" w:hAnsi="Arial" w:cs="Arial"/>
                <w:sz w:val="16"/>
                <w:szCs w:val="16"/>
              </w:rPr>
              <w:t xml:space="preserve"> artesanales con movimiento y mariposas en silueta de diferente forma y tamaño destinadas a la celebración del día del idioma que realizará el centro de biblioteca del </w:t>
            </w:r>
            <w:r w:rsidR="00896DEE" w:rsidRPr="00EF3326">
              <w:rPr>
                <w:rFonts w:ascii="Arial" w:hAnsi="Arial" w:cs="Arial"/>
                <w:sz w:val="16"/>
                <w:szCs w:val="16"/>
              </w:rPr>
              <w:t>Instituto De Ed</w:t>
            </w:r>
            <w:r w:rsidR="00896DEE">
              <w:rPr>
                <w:rFonts w:ascii="Arial" w:hAnsi="Arial" w:cs="Arial"/>
                <w:sz w:val="16"/>
                <w:szCs w:val="16"/>
              </w:rPr>
              <w:t xml:space="preserve">ucación Técnica Profesional </w:t>
            </w:r>
            <w:r>
              <w:rPr>
                <w:rFonts w:ascii="Arial" w:hAnsi="Arial" w:cs="Arial"/>
                <w:sz w:val="16"/>
                <w:szCs w:val="16"/>
              </w:rPr>
              <w:t>de Roldanillo, V</w:t>
            </w:r>
            <w:r w:rsidRPr="00EF3326">
              <w:rPr>
                <w:rFonts w:ascii="Arial" w:hAnsi="Arial" w:cs="Arial"/>
                <w:sz w:val="16"/>
                <w:szCs w:val="16"/>
              </w:rPr>
              <w:t xml:space="preserve">alle – </w:t>
            </w:r>
            <w:r>
              <w:rPr>
                <w:rFonts w:ascii="Arial" w:hAnsi="Arial" w:cs="Arial"/>
                <w:sz w:val="16"/>
                <w:szCs w:val="16"/>
              </w:rPr>
              <w:t>INTEP</w:t>
            </w:r>
          </w:p>
          <w:p w:rsidR="00896DEE" w:rsidRPr="00EF3326" w:rsidRDefault="00896DEE" w:rsidP="00624DC6">
            <w:pPr>
              <w:tabs>
                <w:tab w:val="left" w:pos="7434"/>
              </w:tabs>
              <w:spacing w:line="240" w:lineRule="auto"/>
              <w:rPr>
                <w:rFonts w:ascii="Arial" w:hAnsi="Arial" w:cs="Arial"/>
                <w:sz w:val="16"/>
                <w:szCs w:val="16"/>
              </w:rPr>
            </w:pPr>
          </w:p>
        </w:tc>
        <w:tc>
          <w:tcPr>
            <w:tcW w:w="2103" w:type="dxa"/>
          </w:tcPr>
          <w:p w:rsidR="0075769A" w:rsidRDefault="0075769A" w:rsidP="000E6E78">
            <w:pPr>
              <w:jc w:val="right"/>
              <w:rPr>
                <w:rFonts w:ascii="Verdana" w:hAnsi="Verdana"/>
                <w:color w:val="000000"/>
                <w:sz w:val="14"/>
                <w:szCs w:val="14"/>
              </w:rPr>
            </w:pPr>
            <w:r>
              <w:rPr>
                <w:rFonts w:ascii="Verdana" w:hAnsi="Verdana"/>
                <w:color w:val="000000"/>
                <w:sz w:val="14"/>
                <w:szCs w:val="14"/>
              </w:rPr>
              <w:t>1.680.000</w:t>
            </w:r>
          </w:p>
          <w:p w:rsidR="0075769A" w:rsidRDefault="0075769A" w:rsidP="000E6E78">
            <w:pPr>
              <w:tabs>
                <w:tab w:val="left" w:pos="7434"/>
              </w:tabs>
              <w:spacing w:line="240" w:lineRule="auto"/>
              <w:jc w:val="right"/>
              <w:rPr>
                <w:rFonts w:ascii="Arial" w:hAnsi="Arial" w:cs="Arial"/>
                <w:sz w:val="24"/>
                <w:szCs w:val="24"/>
              </w:rPr>
            </w:pPr>
          </w:p>
        </w:tc>
        <w:tc>
          <w:tcPr>
            <w:tcW w:w="2103" w:type="dxa"/>
          </w:tcPr>
          <w:p w:rsidR="0075769A" w:rsidRDefault="0075769A" w:rsidP="00896DEE">
            <w:pPr>
              <w:jc w:val="center"/>
              <w:rPr>
                <w:rFonts w:ascii="Verdana" w:hAnsi="Verdana"/>
                <w:color w:val="000000"/>
                <w:sz w:val="14"/>
                <w:szCs w:val="14"/>
              </w:rPr>
            </w:pPr>
            <w:r>
              <w:rPr>
                <w:rFonts w:ascii="Verdana" w:hAnsi="Verdana"/>
                <w:color w:val="000000"/>
                <w:sz w:val="14"/>
                <w:szCs w:val="14"/>
              </w:rPr>
              <w:t>Mínima Cuantía</w:t>
            </w:r>
          </w:p>
          <w:p w:rsidR="0075769A" w:rsidRDefault="0075769A" w:rsidP="00896DEE">
            <w:pPr>
              <w:jc w:val="center"/>
              <w:rPr>
                <w:rFonts w:ascii="Arial" w:hAnsi="Arial" w:cs="Arial"/>
                <w:sz w:val="24"/>
                <w:szCs w:val="24"/>
              </w:rPr>
            </w:pPr>
          </w:p>
        </w:tc>
      </w:tr>
      <w:tr w:rsidR="0075769A" w:rsidTr="00716779">
        <w:tc>
          <w:tcPr>
            <w:tcW w:w="675" w:type="dxa"/>
          </w:tcPr>
          <w:p w:rsidR="0075769A" w:rsidRPr="000E6E78" w:rsidRDefault="0075769A" w:rsidP="00624DC6">
            <w:pPr>
              <w:tabs>
                <w:tab w:val="left" w:pos="7434"/>
              </w:tabs>
              <w:spacing w:line="240" w:lineRule="auto"/>
              <w:rPr>
                <w:rFonts w:ascii="Arial" w:hAnsi="Arial" w:cs="Arial"/>
                <w:sz w:val="16"/>
                <w:szCs w:val="16"/>
              </w:rPr>
            </w:pPr>
            <w:r w:rsidRPr="000E6E78">
              <w:rPr>
                <w:rFonts w:ascii="Arial" w:hAnsi="Arial" w:cs="Arial"/>
                <w:sz w:val="16"/>
                <w:szCs w:val="16"/>
              </w:rPr>
              <w:t>3</w:t>
            </w:r>
          </w:p>
        </w:tc>
        <w:tc>
          <w:tcPr>
            <w:tcW w:w="3530" w:type="dxa"/>
          </w:tcPr>
          <w:p w:rsidR="0075769A" w:rsidRPr="0075769A" w:rsidRDefault="0075769A" w:rsidP="0075769A">
            <w:pPr>
              <w:tabs>
                <w:tab w:val="left" w:pos="7434"/>
              </w:tabs>
              <w:spacing w:line="240" w:lineRule="auto"/>
              <w:rPr>
                <w:rFonts w:ascii="Arial" w:hAnsi="Arial" w:cs="Arial"/>
                <w:sz w:val="16"/>
                <w:szCs w:val="16"/>
              </w:rPr>
            </w:pPr>
            <w:r>
              <w:rPr>
                <w:rFonts w:ascii="Arial" w:hAnsi="Arial" w:cs="Arial"/>
                <w:sz w:val="16"/>
                <w:szCs w:val="16"/>
              </w:rPr>
              <w:t>C</w:t>
            </w:r>
            <w:r w:rsidRPr="0075769A">
              <w:rPr>
                <w:rFonts w:ascii="Arial" w:hAnsi="Arial" w:cs="Arial"/>
                <w:sz w:val="16"/>
                <w:szCs w:val="16"/>
              </w:rPr>
              <w:t xml:space="preserve">ompra de insumos de limpieza y desinfección que garanticen la calidad y el suministro oportuno, para el aseguramiento de la higienización en la planta piloto agroindustrial del </w:t>
            </w:r>
            <w:r w:rsidR="00896DEE" w:rsidRPr="0075769A">
              <w:rPr>
                <w:rFonts w:ascii="Arial" w:hAnsi="Arial" w:cs="Arial"/>
                <w:sz w:val="16"/>
                <w:szCs w:val="16"/>
              </w:rPr>
              <w:t>Instituto De Educación Técnica Profesional</w:t>
            </w:r>
            <w:r w:rsidRPr="0075769A">
              <w:rPr>
                <w:rFonts w:ascii="Arial" w:hAnsi="Arial" w:cs="Arial"/>
                <w:sz w:val="16"/>
                <w:szCs w:val="16"/>
              </w:rPr>
              <w:t xml:space="preserve"> de Roldanillo</w:t>
            </w:r>
            <w:r>
              <w:rPr>
                <w:rFonts w:ascii="Arial" w:hAnsi="Arial" w:cs="Arial"/>
                <w:sz w:val="16"/>
                <w:szCs w:val="16"/>
              </w:rPr>
              <w:t>, V</w:t>
            </w:r>
            <w:r w:rsidRPr="0075769A">
              <w:rPr>
                <w:rFonts w:ascii="Arial" w:hAnsi="Arial" w:cs="Arial"/>
                <w:sz w:val="16"/>
                <w:szCs w:val="16"/>
              </w:rPr>
              <w:t>alle – INTEP</w:t>
            </w:r>
          </w:p>
          <w:p w:rsidR="0075769A" w:rsidRDefault="0075769A" w:rsidP="00624DC6">
            <w:pPr>
              <w:tabs>
                <w:tab w:val="left" w:pos="7434"/>
              </w:tabs>
              <w:spacing w:line="240" w:lineRule="auto"/>
              <w:rPr>
                <w:rFonts w:ascii="Arial" w:hAnsi="Arial" w:cs="Arial"/>
                <w:sz w:val="24"/>
                <w:szCs w:val="24"/>
              </w:rPr>
            </w:pPr>
          </w:p>
        </w:tc>
        <w:tc>
          <w:tcPr>
            <w:tcW w:w="2103" w:type="dxa"/>
          </w:tcPr>
          <w:p w:rsidR="0075769A" w:rsidRDefault="0075769A" w:rsidP="000E6E78">
            <w:pPr>
              <w:jc w:val="right"/>
              <w:rPr>
                <w:rFonts w:ascii="Verdana" w:hAnsi="Verdana"/>
                <w:color w:val="000000"/>
                <w:sz w:val="14"/>
                <w:szCs w:val="14"/>
              </w:rPr>
            </w:pPr>
            <w:r>
              <w:rPr>
                <w:rFonts w:ascii="Verdana" w:hAnsi="Verdana"/>
                <w:color w:val="000000"/>
                <w:sz w:val="14"/>
                <w:szCs w:val="14"/>
              </w:rPr>
              <w:t>2.398.320</w:t>
            </w:r>
          </w:p>
          <w:p w:rsidR="0075769A" w:rsidRDefault="0075769A" w:rsidP="000E6E78">
            <w:pPr>
              <w:tabs>
                <w:tab w:val="left" w:pos="7434"/>
              </w:tabs>
              <w:spacing w:line="240" w:lineRule="auto"/>
              <w:jc w:val="right"/>
              <w:rPr>
                <w:rFonts w:ascii="Arial" w:hAnsi="Arial" w:cs="Arial"/>
                <w:sz w:val="24"/>
                <w:szCs w:val="24"/>
              </w:rPr>
            </w:pPr>
          </w:p>
        </w:tc>
        <w:tc>
          <w:tcPr>
            <w:tcW w:w="2103" w:type="dxa"/>
          </w:tcPr>
          <w:p w:rsidR="0075769A" w:rsidRDefault="0075769A" w:rsidP="00896DEE">
            <w:pPr>
              <w:jc w:val="center"/>
              <w:rPr>
                <w:rFonts w:ascii="Verdana" w:hAnsi="Verdana"/>
                <w:color w:val="000000"/>
                <w:sz w:val="14"/>
                <w:szCs w:val="14"/>
              </w:rPr>
            </w:pPr>
            <w:r>
              <w:rPr>
                <w:rFonts w:ascii="Verdana" w:hAnsi="Verdana"/>
                <w:color w:val="000000"/>
                <w:sz w:val="14"/>
                <w:szCs w:val="14"/>
              </w:rPr>
              <w:t>Mínima Cuantía</w:t>
            </w:r>
          </w:p>
          <w:p w:rsidR="0075769A" w:rsidRDefault="0075769A" w:rsidP="00896DEE">
            <w:pPr>
              <w:tabs>
                <w:tab w:val="left" w:pos="7434"/>
              </w:tabs>
              <w:spacing w:line="240" w:lineRule="auto"/>
              <w:jc w:val="center"/>
              <w:rPr>
                <w:rFonts w:ascii="Arial" w:hAnsi="Arial" w:cs="Arial"/>
                <w:sz w:val="24"/>
                <w:szCs w:val="24"/>
              </w:rPr>
            </w:pPr>
          </w:p>
        </w:tc>
      </w:tr>
      <w:tr w:rsidR="0075769A" w:rsidTr="00716779">
        <w:tc>
          <w:tcPr>
            <w:tcW w:w="675" w:type="dxa"/>
          </w:tcPr>
          <w:p w:rsidR="0075769A" w:rsidRPr="000E6E78" w:rsidRDefault="0075769A" w:rsidP="00624DC6">
            <w:pPr>
              <w:tabs>
                <w:tab w:val="left" w:pos="7434"/>
              </w:tabs>
              <w:spacing w:line="240" w:lineRule="auto"/>
              <w:rPr>
                <w:rFonts w:ascii="Arial" w:hAnsi="Arial" w:cs="Arial"/>
                <w:sz w:val="16"/>
                <w:szCs w:val="16"/>
              </w:rPr>
            </w:pPr>
            <w:r w:rsidRPr="000E6E78">
              <w:rPr>
                <w:rFonts w:ascii="Arial" w:hAnsi="Arial" w:cs="Arial"/>
                <w:sz w:val="16"/>
                <w:szCs w:val="16"/>
              </w:rPr>
              <w:t>4</w:t>
            </w:r>
          </w:p>
        </w:tc>
        <w:tc>
          <w:tcPr>
            <w:tcW w:w="3530" w:type="dxa"/>
          </w:tcPr>
          <w:p w:rsidR="0075769A" w:rsidRPr="0075769A" w:rsidRDefault="0075769A" w:rsidP="0075769A">
            <w:pPr>
              <w:tabs>
                <w:tab w:val="left" w:pos="7434"/>
              </w:tabs>
              <w:spacing w:line="240" w:lineRule="auto"/>
              <w:rPr>
                <w:rFonts w:ascii="Arial" w:hAnsi="Arial" w:cs="Arial"/>
                <w:sz w:val="16"/>
                <w:szCs w:val="16"/>
              </w:rPr>
            </w:pPr>
            <w:r>
              <w:rPr>
                <w:rFonts w:ascii="Arial" w:hAnsi="Arial" w:cs="Arial"/>
                <w:sz w:val="16"/>
                <w:szCs w:val="16"/>
              </w:rPr>
              <w:t>C</w:t>
            </w:r>
            <w:r w:rsidRPr="0075769A">
              <w:rPr>
                <w:rFonts w:ascii="Arial" w:hAnsi="Arial" w:cs="Arial"/>
                <w:sz w:val="16"/>
                <w:szCs w:val="16"/>
              </w:rPr>
              <w:t xml:space="preserve">ompra de un (1) switch capa 3 para red lan institucional del </w:t>
            </w:r>
            <w:r w:rsidR="00896DEE" w:rsidRPr="0075769A">
              <w:rPr>
                <w:rFonts w:ascii="Arial" w:hAnsi="Arial" w:cs="Arial"/>
                <w:sz w:val="16"/>
                <w:szCs w:val="16"/>
              </w:rPr>
              <w:t>Instituto De Ed</w:t>
            </w:r>
            <w:r w:rsidR="00896DEE">
              <w:rPr>
                <w:rFonts w:ascii="Arial" w:hAnsi="Arial" w:cs="Arial"/>
                <w:sz w:val="16"/>
                <w:szCs w:val="16"/>
              </w:rPr>
              <w:t xml:space="preserve">ucación Técnica Profesional </w:t>
            </w:r>
            <w:r>
              <w:rPr>
                <w:rFonts w:ascii="Arial" w:hAnsi="Arial" w:cs="Arial"/>
                <w:sz w:val="16"/>
                <w:szCs w:val="16"/>
              </w:rPr>
              <w:t>de R</w:t>
            </w:r>
            <w:r w:rsidRPr="0075769A">
              <w:rPr>
                <w:rFonts w:ascii="Arial" w:hAnsi="Arial" w:cs="Arial"/>
                <w:sz w:val="16"/>
                <w:szCs w:val="16"/>
              </w:rPr>
              <w:t>oldanillo, valle – INTEP</w:t>
            </w:r>
          </w:p>
          <w:p w:rsidR="0075769A" w:rsidRDefault="0075769A" w:rsidP="00624DC6">
            <w:pPr>
              <w:tabs>
                <w:tab w:val="left" w:pos="7434"/>
              </w:tabs>
              <w:spacing w:line="240" w:lineRule="auto"/>
              <w:rPr>
                <w:rFonts w:ascii="Arial" w:hAnsi="Arial" w:cs="Arial"/>
                <w:sz w:val="24"/>
                <w:szCs w:val="24"/>
              </w:rPr>
            </w:pPr>
          </w:p>
        </w:tc>
        <w:tc>
          <w:tcPr>
            <w:tcW w:w="2103" w:type="dxa"/>
          </w:tcPr>
          <w:p w:rsidR="0075769A" w:rsidRDefault="0075769A" w:rsidP="000E6E78">
            <w:pPr>
              <w:jc w:val="right"/>
              <w:rPr>
                <w:rFonts w:ascii="Verdana" w:hAnsi="Verdana"/>
                <w:color w:val="000000"/>
                <w:sz w:val="14"/>
                <w:szCs w:val="14"/>
              </w:rPr>
            </w:pPr>
            <w:r>
              <w:rPr>
                <w:rFonts w:ascii="Verdana" w:hAnsi="Verdana"/>
                <w:color w:val="000000"/>
                <w:sz w:val="14"/>
                <w:szCs w:val="14"/>
              </w:rPr>
              <w:t>8.020.000</w:t>
            </w:r>
          </w:p>
          <w:p w:rsidR="0075769A" w:rsidRDefault="0075769A" w:rsidP="000E6E78">
            <w:pPr>
              <w:tabs>
                <w:tab w:val="left" w:pos="7434"/>
              </w:tabs>
              <w:spacing w:line="240" w:lineRule="auto"/>
              <w:jc w:val="right"/>
              <w:rPr>
                <w:rFonts w:ascii="Arial" w:hAnsi="Arial" w:cs="Arial"/>
                <w:sz w:val="24"/>
                <w:szCs w:val="24"/>
              </w:rPr>
            </w:pPr>
          </w:p>
        </w:tc>
        <w:tc>
          <w:tcPr>
            <w:tcW w:w="2103" w:type="dxa"/>
          </w:tcPr>
          <w:p w:rsidR="0075769A" w:rsidRDefault="0075769A" w:rsidP="00896DEE">
            <w:pPr>
              <w:jc w:val="center"/>
              <w:rPr>
                <w:rFonts w:ascii="Verdana" w:hAnsi="Verdana"/>
                <w:color w:val="000000"/>
                <w:sz w:val="14"/>
                <w:szCs w:val="14"/>
              </w:rPr>
            </w:pPr>
            <w:r>
              <w:rPr>
                <w:rFonts w:ascii="Verdana" w:hAnsi="Verdana"/>
                <w:color w:val="000000"/>
                <w:sz w:val="14"/>
                <w:szCs w:val="14"/>
              </w:rPr>
              <w:t>Mínima Cuantía</w:t>
            </w:r>
          </w:p>
          <w:p w:rsidR="0075769A" w:rsidRDefault="0075769A" w:rsidP="00896DEE">
            <w:pPr>
              <w:tabs>
                <w:tab w:val="left" w:pos="7434"/>
              </w:tabs>
              <w:spacing w:line="240" w:lineRule="auto"/>
              <w:jc w:val="center"/>
              <w:rPr>
                <w:rFonts w:ascii="Arial" w:hAnsi="Arial" w:cs="Arial"/>
                <w:sz w:val="24"/>
                <w:szCs w:val="24"/>
              </w:rPr>
            </w:pPr>
          </w:p>
        </w:tc>
      </w:tr>
      <w:tr w:rsidR="0075769A" w:rsidTr="00716779">
        <w:tc>
          <w:tcPr>
            <w:tcW w:w="675" w:type="dxa"/>
          </w:tcPr>
          <w:p w:rsidR="0075769A" w:rsidRPr="000E6E78" w:rsidRDefault="0075769A" w:rsidP="00624DC6">
            <w:pPr>
              <w:tabs>
                <w:tab w:val="left" w:pos="7434"/>
              </w:tabs>
              <w:spacing w:line="240" w:lineRule="auto"/>
              <w:rPr>
                <w:rFonts w:ascii="Arial" w:hAnsi="Arial" w:cs="Arial"/>
                <w:sz w:val="16"/>
                <w:szCs w:val="16"/>
              </w:rPr>
            </w:pPr>
            <w:r w:rsidRPr="000E6E78">
              <w:rPr>
                <w:rFonts w:ascii="Arial" w:hAnsi="Arial" w:cs="Arial"/>
                <w:sz w:val="16"/>
                <w:szCs w:val="16"/>
              </w:rPr>
              <w:t>5</w:t>
            </w:r>
          </w:p>
        </w:tc>
        <w:tc>
          <w:tcPr>
            <w:tcW w:w="3530" w:type="dxa"/>
          </w:tcPr>
          <w:p w:rsidR="0075769A" w:rsidRPr="00896DEE" w:rsidRDefault="0075769A" w:rsidP="0075769A">
            <w:pPr>
              <w:tabs>
                <w:tab w:val="left" w:pos="7434"/>
              </w:tabs>
              <w:spacing w:line="240" w:lineRule="auto"/>
              <w:rPr>
                <w:rFonts w:ascii="Arial" w:hAnsi="Arial" w:cs="Arial"/>
                <w:sz w:val="16"/>
                <w:szCs w:val="16"/>
              </w:rPr>
            </w:pPr>
            <w:r w:rsidRPr="00896DEE">
              <w:rPr>
                <w:rFonts w:ascii="Arial" w:hAnsi="Arial" w:cs="Arial"/>
                <w:sz w:val="16"/>
                <w:szCs w:val="16"/>
              </w:rPr>
              <w:t xml:space="preserve">Adquirir cincuenta (50) talonarios de consignaciones impresos en papel bond con dos copia amarilla y verde a una tinta numerados y engomados para la dependencia de </w:t>
            </w:r>
            <w:r w:rsidR="00896DEE" w:rsidRPr="00896DEE">
              <w:rPr>
                <w:rFonts w:ascii="Arial" w:hAnsi="Arial" w:cs="Arial"/>
                <w:sz w:val="16"/>
                <w:szCs w:val="16"/>
              </w:rPr>
              <w:t>pagaduría</w:t>
            </w:r>
            <w:r w:rsidRPr="00896DEE">
              <w:rPr>
                <w:rFonts w:ascii="Arial" w:hAnsi="Arial" w:cs="Arial"/>
                <w:sz w:val="16"/>
                <w:szCs w:val="16"/>
              </w:rPr>
              <w:t xml:space="preserve"> del </w:t>
            </w:r>
            <w:r w:rsidR="00896DEE" w:rsidRPr="00896DEE">
              <w:rPr>
                <w:rFonts w:ascii="Arial" w:hAnsi="Arial" w:cs="Arial"/>
                <w:sz w:val="16"/>
                <w:szCs w:val="16"/>
              </w:rPr>
              <w:t>Instituto De Educación Técnica Profesional De Roldanillo, Valle</w:t>
            </w:r>
            <w:r w:rsidRPr="00896DEE">
              <w:rPr>
                <w:rFonts w:ascii="Arial" w:hAnsi="Arial" w:cs="Arial"/>
                <w:sz w:val="16"/>
                <w:szCs w:val="16"/>
              </w:rPr>
              <w:t xml:space="preserve"> - </w:t>
            </w:r>
            <w:r w:rsidR="00896DEE" w:rsidRPr="00896DEE">
              <w:rPr>
                <w:rFonts w:ascii="Arial" w:hAnsi="Arial" w:cs="Arial"/>
                <w:sz w:val="16"/>
                <w:szCs w:val="16"/>
              </w:rPr>
              <w:t>INTEP</w:t>
            </w:r>
          </w:p>
          <w:p w:rsidR="0075769A" w:rsidRDefault="0075769A" w:rsidP="00624DC6">
            <w:pPr>
              <w:tabs>
                <w:tab w:val="left" w:pos="7434"/>
              </w:tabs>
              <w:spacing w:line="240" w:lineRule="auto"/>
              <w:rPr>
                <w:rFonts w:ascii="Arial" w:hAnsi="Arial" w:cs="Arial"/>
                <w:sz w:val="24"/>
                <w:szCs w:val="24"/>
              </w:rPr>
            </w:pPr>
          </w:p>
        </w:tc>
        <w:tc>
          <w:tcPr>
            <w:tcW w:w="2103" w:type="dxa"/>
          </w:tcPr>
          <w:p w:rsidR="0075769A" w:rsidRDefault="0075769A" w:rsidP="000E6E78">
            <w:pPr>
              <w:jc w:val="right"/>
              <w:rPr>
                <w:rFonts w:ascii="Verdana" w:hAnsi="Verdana"/>
                <w:color w:val="000000"/>
                <w:sz w:val="14"/>
                <w:szCs w:val="14"/>
              </w:rPr>
            </w:pPr>
            <w:r>
              <w:rPr>
                <w:rFonts w:ascii="Verdana" w:hAnsi="Verdana"/>
                <w:color w:val="000000"/>
                <w:sz w:val="14"/>
                <w:szCs w:val="14"/>
              </w:rPr>
              <w:t>480.000</w:t>
            </w:r>
          </w:p>
          <w:p w:rsidR="0075769A" w:rsidRDefault="0075769A" w:rsidP="000E6E78">
            <w:pPr>
              <w:tabs>
                <w:tab w:val="left" w:pos="7434"/>
              </w:tabs>
              <w:spacing w:line="240" w:lineRule="auto"/>
              <w:jc w:val="right"/>
              <w:rPr>
                <w:rFonts w:ascii="Arial" w:hAnsi="Arial" w:cs="Arial"/>
                <w:sz w:val="24"/>
                <w:szCs w:val="24"/>
              </w:rPr>
            </w:pPr>
          </w:p>
        </w:tc>
        <w:tc>
          <w:tcPr>
            <w:tcW w:w="2103" w:type="dxa"/>
          </w:tcPr>
          <w:p w:rsidR="0075769A" w:rsidRDefault="0075769A" w:rsidP="00896DEE">
            <w:pPr>
              <w:jc w:val="center"/>
              <w:rPr>
                <w:rFonts w:ascii="Verdana" w:hAnsi="Verdana"/>
                <w:color w:val="000000"/>
                <w:sz w:val="14"/>
                <w:szCs w:val="14"/>
              </w:rPr>
            </w:pPr>
            <w:r>
              <w:rPr>
                <w:rFonts w:ascii="Verdana" w:hAnsi="Verdana"/>
                <w:color w:val="000000"/>
                <w:sz w:val="14"/>
                <w:szCs w:val="14"/>
              </w:rPr>
              <w:t>Mínima Cuantía</w:t>
            </w:r>
          </w:p>
          <w:p w:rsidR="0075769A" w:rsidRDefault="0075769A" w:rsidP="00896DEE">
            <w:pPr>
              <w:tabs>
                <w:tab w:val="left" w:pos="7434"/>
              </w:tabs>
              <w:spacing w:line="240" w:lineRule="auto"/>
              <w:jc w:val="center"/>
              <w:rPr>
                <w:rFonts w:ascii="Arial" w:hAnsi="Arial" w:cs="Arial"/>
                <w:sz w:val="24"/>
                <w:szCs w:val="24"/>
              </w:rPr>
            </w:pPr>
          </w:p>
        </w:tc>
      </w:tr>
    </w:tbl>
    <w:p w:rsidR="003A0FC8" w:rsidRDefault="009703B2" w:rsidP="009703B2">
      <w:pPr>
        <w:spacing w:line="240" w:lineRule="auto"/>
        <w:ind w:left="-567"/>
        <w:rPr>
          <w:rFonts w:ascii="Arial" w:hAnsi="Arial" w:cs="Arial"/>
          <w:sz w:val="16"/>
          <w:szCs w:val="16"/>
        </w:rPr>
      </w:pPr>
      <w:r>
        <w:rPr>
          <w:rFonts w:ascii="Arial" w:hAnsi="Arial" w:cs="Arial"/>
          <w:sz w:val="16"/>
          <w:szCs w:val="16"/>
        </w:rPr>
        <w:t xml:space="preserve">     </w:t>
      </w:r>
    </w:p>
    <w:p w:rsidR="009703B2" w:rsidRPr="00914E9E" w:rsidRDefault="009703B2" w:rsidP="009703B2">
      <w:pPr>
        <w:spacing w:line="240" w:lineRule="auto"/>
        <w:ind w:left="-567"/>
        <w:rPr>
          <w:rFonts w:ascii="Arial" w:hAnsi="Arial" w:cs="Arial"/>
          <w:sz w:val="24"/>
          <w:szCs w:val="24"/>
        </w:rPr>
      </w:pPr>
      <w:r w:rsidRPr="00914E9E">
        <w:rPr>
          <w:rFonts w:ascii="Arial" w:hAnsi="Arial" w:cs="Arial"/>
          <w:sz w:val="16"/>
          <w:szCs w:val="16"/>
        </w:rPr>
        <w:lastRenderedPageBreak/>
        <w:t xml:space="preserve">INFORME PORMENORIZADO SOBRE EL SISTEMA DE CONTROL INTERNO                                                </w:t>
      </w:r>
      <w:r>
        <w:rPr>
          <w:rFonts w:ascii="Arial" w:hAnsi="Arial" w:cs="Arial"/>
          <w:sz w:val="16"/>
          <w:szCs w:val="16"/>
        </w:rPr>
        <w:t xml:space="preserve">  </w:t>
      </w:r>
      <w:r w:rsidRPr="00914E9E">
        <w:rPr>
          <w:rFonts w:ascii="Arial" w:hAnsi="Arial" w:cs="Arial"/>
          <w:sz w:val="16"/>
          <w:szCs w:val="16"/>
        </w:rPr>
        <w:t xml:space="preserve">   </w:t>
      </w:r>
      <w:r w:rsidR="0076028A">
        <w:rPr>
          <w:rFonts w:ascii="Arial" w:hAnsi="Arial" w:cs="Arial"/>
          <w:sz w:val="16"/>
          <w:szCs w:val="16"/>
        </w:rPr>
        <w:t xml:space="preserve">        </w:t>
      </w:r>
      <w:r w:rsidRPr="00914E9E">
        <w:rPr>
          <w:rFonts w:ascii="Arial" w:hAnsi="Arial" w:cs="Arial"/>
          <w:sz w:val="16"/>
          <w:szCs w:val="16"/>
        </w:rPr>
        <w:t xml:space="preserve"> </w:t>
      </w:r>
      <w:r w:rsidR="00441816">
        <w:rPr>
          <w:rFonts w:ascii="Arial" w:hAnsi="Arial" w:cs="Arial"/>
          <w:sz w:val="24"/>
          <w:szCs w:val="24"/>
        </w:rPr>
        <w:t>6</w:t>
      </w:r>
    </w:p>
    <w:p w:rsidR="009703B2" w:rsidRDefault="009703B2" w:rsidP="00624DC6">
      <w:pPr>
        <w:tabs>
          <w:tab w:val="left" w:pos="7434"/>
        </w:tabs>
        <w:spacing w:line="240" w:lineRule="auto"/>
        <w:rPr>
          <w:rFonts w:ascii="Arial" w:hAnsi="Arial" w:cs="Arial"/>
          <w:sz w:val="24"/>
          <w:szCs w:val="24"/>
        </w:rPr>
      </w:pPr>
    </w:p>
    <w:tbl>
      <w:tblPr>
        <w:tblStyle w:val="Tablaconcuadrcula"/>
        <w:tblW w:w="0" w:type="auto"/>
        <w:tblLook w:val="04A0"/>
      </w:tblPr>
      <w:tblGrid>
        <w:gridCol w:w="675"/>
        <w:gridCol w:w="3530"/>
        <w:gridCol w:w="2103"/>
        <w:gridCol w:w="2103"/>
      </w:tblGrid>
      <w:tr w:rsidR="00C97189" w:rsidTr="00896DEE">
        <w:tc>
          <w:tcPr>
            <w:tcW w:w="675" w:type="dxa"/>
            <w:shd w:val="clear" w:color="auto" w:fill="C6D9F1" w:themeFill="text2" w:themeFillTint="33"/>
          </w:tcPr>
          <w:p w:rsidR="00C97189" w:rsidRPr="00716779" w:rsidRDefault="00C97189" w:rsidP="004B59D9">
            <w:pPr>
              <w:tabs>
                <w:tab w:val="left" w:pos="7434"/>
              </w:tabs>
              <w:spacing w:line="240" w:lineRule="auto"/>
              <w:rPr>
                <w:rFonts w:ascii="Arial" w:hAnsi="Arial" w:cs="Arial"/>
              </w:rPr>
            </w:pPr>
            <w:r w:rsidRPr="00716779">
              <w:rPr>
                <w:rFonts w:ascii="Arial" w:hAnsi="Arial" w:cs="Arial"/>
              </w:rPr>
              <w:t>Nº</w:t>
            </w:r>
          </w:p>
        </w:tc>
        <w:tc>
          <w:tcPr>
            <w:tcW w:w="3530" w:type="dxa"/>
            <w:shd w:val="clear" w:color="auto" w:fill="C6D9F1" w:themeFill="text2" w:themeFillTint="33"/>
          </w:tcPr>
          <w:p w:rsidR="00C97189" w:rsidRPr="00716779" w:rsidRDefault="00C97189" w:rsidP="004B59D9">
            <w:pPr>
              <w:tabs>
                <w:tab w:val="left" w:pos="7434"/>
              </w:tabs>
              <w:spacing w:line="240" w:lineRule="auto"/>
              <w:jc w:val="center"/>
              <w:rPr>
                <w:rFonts w:ascii="Arial" w:hAnsi="Arial" w:cs="Arial"/>
              </w:rPr>
            </w:pPr>
            <w:r w:rsidRPr="00716779">
              <w:rPr>
                <w:rFonts w:ascii="Arial" w:hAnsi="Arial" w:cs="Arial"/>
              </w:rPr>
              <w:t>OBJETO</w:t>
            </w:r>
          </w:p>
        </w:tc>
        <w:tc>
          <w:tcPr>
            <w:tcW w:w="2103" w:type="dxa"/>
            <w:shd w:val="clear" w:color="auto" w:fill="C6D9F1" w:themeFill="text2" w:themeFillTint="33"/>
          </w:tcPr>
          <w:p w:rsidR="00C97189" w:rsidRPr="00716779" w:rsidRDefault="00C97189" w:rsidP="004B59D9">
            <w:pPr>
              <w:tabs>
                <w:tab w:val="left" w:pos="7434"/>
              </w:tabs>
              <w:spacing w:line="240" w:lineRule="auto"/>
              <w:jc w:val="center"/>
              <w:rPr>
                <w:rFonts w:ascii="Arial" w:hAnsi="Arial" w:cs="Arial"/>
              </w:rPr>
            </w:pPr>
            <w:r w:rsidRPr="00716779">
              <w:rPr>
                <w:rFonts w:ascii="Arial" w:hAnsi="Arial" w:cs="Arial"/>
              </w:rPr>
              <w:t>VALOR</w:t>
            </w:r>
            <w:r>
              <w:rPr>
                <w:rFonts w:ascii="Arial" w:hAnsi="Arial" w:cs="Arial"/>
              </w:rPr>
              <w:t xml:space="preserve"> ($)</w:t>
            </w:r>
          </w:p>
        </w:tc>
        <w:tc>
          <w:tcPr>
            <w:tcW w:w="2103" w:type="dxa"/>
            <w:shd w:val="clear" w:color="auto" w:fill="C6D9F1" w:themeFill="text2" w:themeFillTint="33"/>
          </w:tcPr>
          <w:p w:rsidR="00C97189" w:rsidRPr="00716779" w:rsidRDefault="00C97189" w:rsidP="004B59D9">
            <w:pPr>
              <w:tabs>
                <w:tab w:val="left" w:pos="7434"/>
              </w:tabs>
              <w:spacing w:line="240" w:lineRule="auto"/>
              <w:jc w:val="center"/>
              <w:rPr>
                <w:rFonts w:ascii="Arial" w:hAnsi="Arial" w:cs="Arial"/>
              </w:rPr>
            </w:pPr>
            <w:r w:rsidRPr="00716779">
              <w:rPr>
                <w:rFonts w:ascii="Arial" w:hAnsi="Arial" w:cs="Arial"/>
              </w:rPr>
              <w:t>MODALIDAD DE SELECCION</w:t>
            </w:r>
          </w:p>
        </w:tc>
      </w:tr>
      <w:tr w:rsidR="00C97189" w:rsidTr="00C97189">
        <w:tc>
          <w:tcPr>
            <w:tcW w:w="675" w:type="dxa"/>
          </w:tcPr>
          <w:p w:rsidR="00C97189" w:rsidRPr="000E6E78" w:rsidRDefault="00C97189" w:rsidP="00624DC6">
            <w:pPr>
              <w:tabs>
                <w:tab w:val="left" w:pos="7434"/>
              </w:tabs>
              <w:spacing w:line="240" w:lineRule="auto"/>
              <w:rPr>
                <w:rFonts w:ascii="Arial" w:hAnsi="Arial" w:cs="Arial"/>
                <w:sz w:val="16"/>
                <w:szCs w:val="16"/>
              </w:rPr>
            </w:pPr>
            <w:r w:rsidRPr="000E6E78">
              <w:rPr>
                <w:rFonts w:ascii="Arial" w:hAnsi="Arial" w:cs="Arial"/>
                <w:sz w:val="16"/>
                <w:szCs w:val="16"/>
              </w:rPr>
              <w:t>6</w:t>
            </w:r>
          </w:p>
        </w:tc>
        <w:tc>
          <w:tcPr>
            <w:tcW w:w="3530" w:type="dxa"/>
          </w:tcPr>
          <w:p w:rsidR="00C97189" w:rsidRDefault="006A2FD7" w:rsidP="00624DC6">
            <w:pPr>
              <w:tabs>
                <w:tab w:val="left" w:pos="7434"/>
              </w:tabs>
              <w:spacing w:line="240" w:lineRule="auto"/>
              <w:rPr>
                <w:rFonts w:ascii="Arial" w:hAnsi="Arial" w:cs="Arial"/>
                <w:sz w:val="16"/>
                <w:szCs w:val="16"/>
              </w:rPr>
            </w:pPr>
            <w:r>
              <w:rPr>
                <w:rFonts w:ascii="Arial" w:hAnsi="Arial" w:cs="Arial"/>
                <w:sz w:val="16"/>
                <w:szCs w:val="16"/>
              </w:rPr>
              <w:t>S</w:t>
            </w:r>
            <w:r w:rsidR="00C97189" w:rsidRPr="00C97189">
              <w:rPr>
                <w:rFonts w:ascii="Arial" w:hAnsi="Arial" w:cs="Arial"/>
                <w:sz w:val="16"/>
                <w:szCs w:val="16"/>
              </w:rPr>
              <w:t xml:space="preserve">uscripción a la base de datos EBSCO, para consultas de recursos electrónicos en web, bibliográfico para suplir las necesidades de los estudiantes </w:t>
            </w:r>
            <w:r w:rsidR="00C97189">
              <w:rPr>
                <w:rFonts w:ascii="Arial" w:hAnsi="Arial" w:cs="Arial"/>
                <w:sz w:val="16"/>
                <w:szCs w:val="16"/>
              </w:rPr>
              <w:t>d</w:t>
            </w:r>
            <w:r w:rsidR="00C97189" w:rsidRPr="00C97189">
              <w:rPr>
                <w:rFonts w:ascii="Arial" w:hAnsi="Arial" w:cs="Arial"/>
                <w:sz w:val="16"/>
                <w:szCs w:val="16"/>
              </w:rPr>
              <w:t>el Instituto De Educación</w:t>
            </w:r>
            <w:r w:rsidR="00C97189">
              <w:rPr>
                <w:rFonts w:ascii="Arial" w:hAnsi="Arial" w:cs="Arial"/>
                <w:sz w:val="16"/>
                <w:szCs w:val="16"/>
              </w:rPr>
              <w:t xml:space="preserve"> Técnica Profesional d</w:t>
            </w:r>
            <w:r w:rsidR="00C97189" w:rsidRPr="00C97189">
              <w:rPr>
                <w:rFonts w:ascii="Arial" w:hAnsi="Arial" w:cs="Arial"/>
                <w:sz w:val="16"/>
                <w:szCs w:val="16"/>
              </w:rPr>
              <w:t xml:space="preserve">e Roldanillo, Valle – </w:t>
            </w:r>
            <w:r w:rsidRPr="00C97189">
              <w:rPr>
                <w:rFonts w:ascii="Arial" w:hAnsi="Arial" w:cs="Arial"/>
                <w:sz w:val="16"/>
                <w:szCs w:val="16"/>
              </w:rPr>
              <w:t>INTEP</w:t>
            </w:r>
            <w:r w:rsidR="003A0FC8">
              <w:rPr>
                <w:rFonts w:ascii="Arial" w:hAnsi="Arial" w:cs="Arial"/>
                <w:sz w:val="16"/>
                <w:szCs w:val="16"/>
              </w:rPr>
              <w:t>.</w:t>
            </w:r>
          </w:p>
          <w:p w:rsidR="003A0FC8" w:rsidRPr="003A0FC8" w:rsidRDefault="003A0FC8" w:rsidP="00624DC6">
            <w:pPr>
              <w:tabs>
                <w:tab w:val="left" w:pos="7434"/>
              </w:tabs>
              <w:spacing w:line="240" w:lineRule="auto"/>
              <w:rPr>
                <w:rFonts w:ascii="Arial" w:hAnsi="Arial" w:cs="Arial"/>
                <w:sz w:val="16"/>
                <w:szCs w:val="16"/>
              </w:rPr>
            </w:pPr>
          </w:p>
        </w:tc>
        <w:tc>
          <w:tcPr>
            <w:tcW w:w="2103" w:type="dxa"/>
          </w:tcPr>
          <w:p w:rsidR="00C97189" w:rsidRDefault="00C97189" w:rsidP="000E6E78">
            <w:pPr>
              <w:jc w:val="right"/>
              <w:rPr>
                <w:rFonts w:ascii="Verdana" w:hAnsi="Verdana"/>
                <w:color w:val="000000"/>
                <w:sz w:val="14"/>
                <w:szCs w:val="14"/>
              </w:rPr>
            </w:pPr>
            <w:r>
              <w:rPr>
                <w:rFonts w:ascii="Verdana" w:hAnsi="Verdana"/>
                <w:color w:val="000000"/>
                <w:sz w:val="14"/>
                <w:szCs w:val="14"/>
              </w:rPr>
              <w:t>4.885.000</w:t>
            </w:r>
          </w:p>
          <w:p w:rsidR="00C97189" w:rsidRDefault="00C97189" w:rsidP="000E6E78">
            <w:pPr>
              <w:tabs>
                <w:tab w:val="left" w:pos="7434"/>
              </w:tabs>
              <w:spacing w:line="240" w:lineRule="auto"/>
              <w:jc w:val="right"/>
              <w:rPr>
                <w:rFonts w:ascii="Arial" w:hAnsi="Arial" w:cs="Arial"/>
                <w:sz w:val="24"/>
                <w:szCs w:val="24"/>
              </w:rPr>
            </w:pPr>
          </w:p>
        </w:tc>
        <w:tc>
          <w:tcPr>
            <w:tcW w:w="2103" w:type="dxa"/>
          </w:tcPr>
          <w:p w:rsidR="00C97189" w:rsidRDefault="00C97189" w:rsidP="00896DEE">
            <w:pPr>
              <w:jc w:val="center"/>
              <w:rPr>
                <w:rFonts w:ascii="Verdana" w:hAnsi="Verdana"/>
                <w:color w:val="000000"/>
                <w:sz w:val="14"/>
                <w:szCs w:val="14"/>
              </w:rPr>
            </w:pPr>
            <w:r>
              <w:rPr>
                <w:rFonts w:ascii="Verdana" w:hAnsi="Verdana"/>
                <w:color w:val="000000"/>
                <w:sz w:val="14"/>
                <w:szCs w:val="14"/>
              </w:rPr>
              <w:t>Contratación Directa</w:t>
            </w:r>
          </w:p>
          <w:p w:rsidR="00C97189" w:rsidRDefault="00C97189" w:rsidP="00896DEE">
            <w:pPr>
              <w:tabs>
                <w:tab w:val="left" w:pos="7434"/>
              </w:tabs>
              <w:spacing w:line="240" w:lineRule="auto"/>
              <w:jc w:val="center"/>
              <w:rPr>
                <w:rFonts w:ascii="Arial" w:hAnsi="Arial" w:cs="Arial"/>
                <w:sz w:val="24"/>
                <w:szCs w:val="24"/>
              </w:rPr>
            </w:pPr>
          </w:p>
        </w:tc>
      </w:tr>
      <w:tr w:rsidR="00C97189" w:rsidTr="00C97189">
        <w:tc>
          <w:tcPr>
            <w:tcW w:w="675" w:type="dxa"/>
          </w:tcPr>
          <w:p w:rsidR="00C97189" w:rsidRPr="000E6E78" w:rsidRDefault="006A2FD7" w:rsidP="00624DC6">
            <w:pPr>
              <w:tabs>
                <w:tab w:val="left" w:pos="7434"/>
              </w:tabs>
              <w:spacing w:line="240" w:lineRule="auto"/>
              <w:rPr>
                <w:rFonts w:ascii="Arial" w:hAnsi="Arial" w:cs="Arial"/>
                <w:sz w:val="16"/>
                <w:szCs w:val="16"/>
              </w:rPr>
            </w:pPr>
            <w:r w:rsidRPr="000E6E78">
              <w:rPr>
                <w:rFonts w:ascii="Arial" w:hAnsi="Arial" w:cs="Arial"/>
                <w:sz w:val="16"/>
                <w:szCs w:val="16"/>
              </w:rPr>
              <w:t>7</w:t>
            </w:r>
          </w:p>
        </w:tc>
        <w:tc>
          <w:tcPr>
            <w:tcW w:w="3530" w:type="dxa"/>
          </w:tcPr>
          <w:p w:rsidR="00C97189" w:rsidRDefault="006A2FD7" w:rsidP="00624DC6">
            <w:pPr>
              <w:tabs>
                <w:tab w:val="left" w:pos="7434"/>
              </w:tabs>
              <w:spacing w:line="240" w:lineRule="auto"/>
              <w:rPr>
                <w:rFonts w:ascii="Arial" w:hAnsi="Arial" w:cs="Arial"/>
                <w:sz w:val="16"/>
                <w:szCs w:val="16"/>
              </w:rPr>
            </w:pPr>
            <w:r>
              <w:rPr>
                <w:rFonts w:ascii="Arial" w:hAnsi="Arial" w:cs="Arial"/>
                <w:sz w:val="16"/>
                <w:szCs w:val="16"/>
              </w:rPr>
              <w:t>C</w:t>
            </w:r>
            <w:r w:rsidRPr="006A2FD7">
              <w:rPr>
                <w:rFonts w:ascii="Arial" w:hAnsi="Arial" w:cs="Arial"/>
                <w:sz w:val="16"/>
                <w:szCs w:val="16"/>
              </w:rPr>
              <w:t>omprar mil quinientos tre</w:t>
            </w:r>
            <w:r>
              <w:rPr>
                <w:rFonts w:ascii="Arial" w:hAnsi="Arial" w:cs="Arial"/>
                <w:sz w:val="16"/>
                <w:szCs w:val="16"/>
              </w:rPr>
              <w:t>ce (1.513) tiquetes de la ruta Roldanillo – el Dovio – R</w:t>
            </w:r>
            <w:r w:rsidRPr="006A2FD7">
              <w:rPr>
                <w:rFonts w:ascii="Arial" w:hAnsi="Arial" w:cs="Arial"/>
                <w:sz w:val="16"/>
                <w:szCs w:val="16"/>
              </w:rPr>
              <w:t>oldanillo, para los docentes y administrativos del instituto de ed</w:t>
            </w:r>
            <w:r>
              <w:rPr>
                <w:rFonts w:ascii="Arial" w:hAnsi="Arial" w:cs="Arial"/>
                <w:sz w:val="16"/>
                <w:szCs w:val="16"/>
              </w:rPr>
              <w:t>ucación técnica profesional de R</w:t>
            </w:r>
            <w:r w:rsidR="00F75A22">
              <w:rPr>
                <w:rFonts w:ascii="Arial" w:hAnsi="Arial" w:cs="Arial"/>
                <w:sz w:val="16"/>
                <w:szCs w:val="16"/>
              </w:rPr>
              <w:t>oldanillo, valle del cauca – I</w:t>
            </w:r>
            <w:r w:rsidRPr="006A2FD7">
              <w:rPr>
                <w:rFonts w:ascii="Arial" w:hAnsi="Arial" w:cs="Arial"/>
                <w:sz w:val="16"/>
                <w:szCs w:val="16"/>
              </w:rPr>
              <w:t>NTEP, que deben desplazarse al CERES DOVIO, durante el primer y segundo período académico de 2015</w:t>
            </w:r>
          </w:p>
          <w:p w:rsidR="003A0FC8" w:rsidRPr="006A2FD7" w:rsidRDefault="003A0FC8" w:rsidP="00624DC6">
            <w:pPr>
              <w:tabs>
                <w:tab w:val="left" w:pos="7434"/>
              </w:tabs>
              <w:spacing w:line="240" w:lineRule="auto"/>
              <w:rPr>
                <w:rFonts w:ascii="Arial" w:hAnsi="Arial" w:cs="Arial"/>
                <w:sz w:val="16"/>
                <w:szCs w:val="16"/>
              </w:rPr>
            </w:pPr>
          </w:p>
        </w:tc>
        <w:tc>
          <w:tcPr>
            <w:tcW w:w="2103" w:type="dxa"/>
          </w:tcPr>
          <w:p w:rsidR="006A2FD7" w:rsidRDefault="006A2FD7" w:rsidP="000E6E78">
            <w:pPr>
              <w:jc w:val="right"/>
              <w:rPr>
                <w:rFonts w:ascii="Verdana" w:hAnsi="Verdana"/>
                <w:color w:val="000000"/>
                <w:sz w:val="14"/>
                <w:szCs w:val="14"/>
              </w:rPr>
            </w:pPr>
            <w:r>
              <w:rPr>
                <w:rFonts w:ascii="Verdana" w:hAnsi="Verdana"/>
                <w:color w:val="000000"/>
                <w:sz w:val="14"/>
                <w:szCs w:val="14"/>
              </w:rPr>
              <w:t>10.893.600</w:t>
            </w:r>
          </w:p>
          <w:p w:rsidR="00C97189" w:rsidRDefault="00C97189" w:rsidP="000E6E78">
            <w:pPr>
              <w:tabs>
                <w:tab w:val="left" w:pos="7434"/>
              </w:tabs>
              <w:spacing w:line="240" w:lineRule="auto"/>
              <w:jc w:val="right"/>
              <w:rPr>
                <w:rFonts w:ascii="Arial" w:hAnsi="Arial" w:cs="Arial"/>
                <w:sz w:val="24"/>
                <w:szCs w:val="24"/>
              </w:rPr>
            </w:pPr>
          </w:p>
        </w:tc>
        <w:tc>
          <w:tcPr>
            <w:tcW w:w="2103" w:type="dxa"/>
          </w:tcPr>
          <w:p w:rsidR="006A2FD7" w:rsidRDefault="006A2FD7" w:rsidP="00896DEE">
            <w:pPr>
              <w:jc w:val="center"/>
              <w:rPr>
                <w:rFonts w:ascii="Verdana" w:hAnsi="Verdana"/>
                <w:color w:val="000000"/>
                <w:sz w:val="14"/>
                <w:szCs w:val="14"/>
              </w:rPr>
            </w:pPr>
            <w:r>
              <w:rPr>
                <w:rFonts w:ascii="Verdana" w:hAnsi="Verdana"/>
                <w:color w:val="000000"/>
                <w:sz w:val="14"/>
                <w:szCs w:val="14"/>
              </w:rPr>
              <w:t>Contratación Directa</w:t>
            </w:r>
          </w:p>
          <w:p w:rsidR="00C97189" w:rsidRDefault="00C97189" w:rsidP="00896DEE">
            <w:pPr>
              <w:tabs>
                <w:tab w:val="left" w:pos="7434"/>
              </w:tabs>
              <w:spacing w:line="240" w:lineRule="auto"/>
              <w:jc w:val="center"/>
              <w:rPr>
                <w:rFonts w:ascii="Arial" w:hAnsi="Arial" w:cs="Arial"/>
                <w:sz w:val="24"/>
                <w:szCs w:val="24"/>
              </w:rPr>
            </w:pPr>
          </w:p>
        </w:tc>
      </w:tr>
      <w:tr w:rsidR="00C97189" w:rsidTr="00C97189">
        <w:tc>
          <w:tcPr>
            <w:tcW w:w="675" w:type="dxa"/>
          </w:tcPr>
          <w:p w:rsidR="00C97189" w:rsidRPr="000E6E78" w:rsidRDefault="006A2FD7" w:rsidP="00624DC6">
            <w:pPr>
              <w:tabs>
                <w:tab w:val="left" w:pos="7434"/>
              </w:tabs>
              <w:spacing w:line="240" w:lineRule="auto"/>
              <w:rPr>
                <w:rFonts w:ascii="Arial" w:hAnsi="Arial" w:cs="Arial"/>
                <w:sz w:val="16"/>
                <w:szCs w:val="16"/>
              </w:rPr>
            </w:pPr>
            <w:r w:rsidRPr="000E6E78">
              <w:rPr>
                <w:rFonts w:ascii="Arial" w:hAnsi="Arial" w:cs="Arial"/>
                <w:sz w:val="16"/>
                <w:szCs w:val="16"/>
              </w:rPr>
              <w:t>8</w:t>
            </w:r>
          </w:p>
        </w:tc>
        <w:tc>
          <w:tcPr>
            <w:tcW w:w="3530" w:type="dxa"/>
          </w:tcPr>
          <w:p w:rsidR="00C97189" w:rsidRPr="003A0FC8" w:rsidRDefault="00D57EFA" w:rsidP="00624DC6">
            <w:pPr>
              <w:tabs>
                <w:tab w:val="left" w:pos="7434"/>
              </w:tabs>
              <w:spacing w:line="240" w:lineRule="auto"/>
              <w:rPr>
                <w:rFonts w:ascii="Arial" w:hAnsi="Arial" w:cs="Arial"/>
                <w:sz w:val="16"/>
                <w:szCs w:val="16"/>
              </w:rPr>
            </w:pPr>
            <w:r>
              <w:rPr>
                <w:rFonts w:ascii="Arial" w:hAnsi="Arial" w:cs="Arial"/>
                <w:sz w:val="16"/>
                <w:szCs w:val="16"/>
              </w:rPr>
              <w:t>C</w:t>
            </w:r>
            <w:r w:rsidRPr="00D57EFA">
              <w:rPr>
                <w:rFonts w:ascii="Arial" w:hAnsi="Arial" w:cs="Arial"/>
                <w:sz w:val="16"/>
                <w:szCs w:val="16"/>
              </w:rPr>
              <w:t>onstrucción a todo costo de una subestación trifásica de 150kva así como instalación de equipo de medida indirecta (nivel ii), con sus debidas protecciones, acometidas, tablero principal y tablero de derivación para áreas de salon</w:t>
            </w:r>
            <w:r w:rsidR="003A0FC8">
              <w:rPr>
                <w:rFonts w:ascii="Arial" w:hAnsi="Arial" w:cs="Arial"/>
                <w:sz w:val="16"/>
                <w:szCs w:val="16"/>
              </w:rPr>
              <w:t>es</w:t>
            </w:r>
          </w:p>
        </w:tc>
        <w:tc>
          <w:tcPr>
            <w:tcW w:w="2103" w:type="dxa"/>
          </w:tcPr>
          <w:p w:rsidR="00D57EFA" w:rsidRDefault="00D57EFA" w:rsidP="000E6E78">
            <w:pPr>
              <w:jc w:val="right"/>
              <w:rPr>
                <w:rFonts w:ascii="Verdana" w:hAnsi="Verdana"/>
                <w:color w:val="000000"/>
                <w:sz w:val="14"/>
                <w:szCs w:val="14"/>
              </w:rPr>
            </w:pPr>
            <w:r>
              <w:rPr>
                <w:rFonts w:ascii="Verdana" w:hAnsi="Verdana"/>
                <w:color w:val="000000"/>
                <w:sz w:val="14"/>
                <w:szCs w:val="14"/>
              </w:rPr>
              <w:t>141.872.604</w:t>
            </w:r>
          </w:p>
          <w:p w:rsidR="00C97189" w:rsidRDefault="00C97189" w:rsidP="000E6E78">
            <w:pPr>
              <w:tabs>
                <w:tab w:val="left" w:pos="7434"/>
              </w:tabs>
              <w:spacing w:line="240" w:lineRule="auto"/>
              <w:jc w:val="right"/>
              <w:rPr>
                <w:rFonts w:ascii="Arial" w:hAnsi="Arial" w:cs="Arial"/>
                <w:sz w:val="24"/>
                <w:szCs w:val="24"/>
              </w:rPr>
            </w:pPr>
          </w:p>
        </w:tc>
        <w:tc>
          <w:tcPr>
            <w:tcW w:w="2103" w:type="dxa"/>
          </w:tcPr>
          <w:p w:rsidR="00D57EFA" w:rsidRDefault="00D57EFA" w:rsidP="00896DEE">
            <w:pPr>
              <w:jc w:val="center"/>
              <w:rPr>
                <w:rFonts w:ascii="Verdana" w:hAnsi="Verdana"/>
                <w:color w:val="000000"/>
                <w:sz w:val="14"/>
                <w:szCs w:val="14"/>
              </w:rPr>
            </w:pPr>
            <w:r>
              <w:rPr>
                <w:rFonts w:ascii="Verdana" w:hAnsi="Verdana"/>
                <w:color w:val="000000"/>
                <w:sz w:val="14"/>
                <w:szCs w:val="14"/>
              </w:rPr>
              <w:t>Selección Abreviada</w:t>
            </w:r>
          </w:p>
          <w:p w:rsidR="00C97189" w:rsidRDefault="00C97189" w:rsidP="00896DEE">
            <w:pPr>
              <w:tabs>
                <w:tab w:val="left" w:pos="7434"/>
              </w:tabs>
              <w:spacing w:line="240" w:lineRule="auto"/>
              <w:jc w:val="center"/>
              <w:rPr>
                <w:rFonts w:ascii="Arial" w:hAnsi="Arial" w:cs="Arial"/>
                <w:sz w:val="24"/>
                <w:szCs w:val="24"/>
              </w:rPr>
            </w:pPr>
          </w:p>
        </w:tc>
      </w:tr>
      <w:tr w:rsidR="00C97189" w:rsidTr="00C97189">
        <w:tc>
          <w:tcPr>
            <w:tcW w:w="675" w:type="dxa"/>
          </w:tcPr>
          <w:p w:rsidR="00C97189" w:rsidRPr="000E6E78" w:rsidRDefault="006A2FD7" w:rsidP="00624DC6">
            <w:pPr>
              <w:tabs>
                <w:tab w:val="left" w:pos="7434"/>
              </w:tabs>
              <w:spacing w:line="240" w:lineRule="auto"/>
              <w:rPr>
                <w:rFonts w:ascii="Arial" w:hAnsi="Arial" w:cs="Arial"/>
                <w:sz w:val="16"/>
                <w:szCs w:val="16"/>
              </w:rPr>
            </w:pPr>
            <w:r w:rsidRPr="000E6E78">
              <w:rPr>
                <w:rFonts w:ascii="Arial" w:hAnsi="Arial" w:cs="Arial"/>
                <w:sz w:val="16"/>
                <w:szCs w:val="16"/>
              </w:rPr>
              <w:t>9</w:t>
            </w:r>
          </w:p>
        </w:tc>
        <w:tc>
          <w:tcPr>
            <w:tcW w:w="3530" w:type="dxa"/>
          </w:tcPr>
          <w:p w:rsidR="00C97189" w:rsidRDefault="00D57EFA" w:rsidP="00624DC6">
            <w:pPr>
              <w:tabs>
                <w:tab w:val="left" w:pos="7434"/>
              </w:tabs>
              <w:spacing w:line="240" w:lineRule="auto"/>
              <w:rPr>
                <w:rFonts w:ascii="Arial" w:hAnsi="Arial" w:cs="Arial"/>
                <w:sz w:val="16"/>
                <w:szCs w:val="16"/>
              </w:rPr>
            </w:pPr>
            <w:r>
              <w:rPr>
                <w:rFonts w:ascii="Arial" w:hAnsi="Arial" w:cs="Arial"/>
                <w:sz w:val="16"/>
                <w:szCs w:val="16"/>
              </w:rPr>
              <w:t>C</w:t>
            </w:r>
            <w:r w:rsidRPr="00D57EFA">
              <w:rPr>
                <w:rFonts w:ascii="Arial" w:hAnsi="Arial" w:cs="Arial"/>
                <w:sz w:val="16"/>
                <w:szCs w:val="16"/>
              </w:rPr>
              <w:t>ontratar a una persona idónea para que realice el mantenimiento preventivo y correctivo de dos (02) fotocopiadoras marca RICOH referencia mpc5000, ubicadas una en la sede principal</w:t>
            </w:r>
            <w:r>
              <w:rPr>
                <w:rFonts w:ascii="Arial" w:hAnsi="Arial" w:cs="Arial"/>
                <w:sz w:val="16"/>
                <w:szCs w:val="16"/>
              </w:rPr>
              <w:t xml:space="preserve"> </w:t>
            </w:r>
            <w:r w:rsidRPr="00D57EFA">
              <w:rPr>
                <w:rFonts w:ascii="Arial" w:hAnsi="Arial" w:cs="Arial"/>
                <w:sz w:val="16"/>
                <w:szCs w:val="16"/>
              </w:rPr>
              <w:t xml:space="preserve">y otra en el CERES DOVIO, de propiedad del </w:t>
            </w:r>
            <w:r w:rsidR="00896DEE" w:rsidRPr="00D57EFA">
              <w:rPr>
                <w:rFonts w:ascii="Arial" w:hAnsi="Arial" w:cs="Arial"/>
                <w:sz w:val="16"/>
                <w:szCs w:val="16"/>
              </w:rPr>
              <w:t>Instituto De Ed</w:t>
            </w:r>
            <w:r w:rsidR="00896DEE">
              <w:rPr>
                <w:rFonts w:ascii="Arial" w:hAnsi="Arial" w:cs="Arial"/>
                <w:sz w:val="16"/>
                <w:szCs w:val="16"/>
              </w:rPr>
              <w:t xml:space="preserve">ucación Técnica Profesional De </w:t>
            </w:r>
            <w:r>
              <w:rPr>
                <w:rFonts w:ascii="Arial" w:hAnsi="Arial" w:cs="Arial"/>
                <w:sz w:val="16"/>
                <w:szCs w:val="16"/>
              </w:rPr>
              <w:t>Roldanillo, V</w:t>
            </w:r>
            <w:r w:rsidRPr="00D57EFA">
              <w:rPr>
                <w:rFonts w:ascii="Arial" w:hAnsi="Arial" w:cs="Arial"/>
                <w:sz w:val="16"/>
                <w:szCs w:val="16"/>
              </w:rPr>
              <w:t xml:space="preserve">alle – </w:t>
            </w:r>
            <w:r w:rsidR="00F75A22">
              <w:rPr>
                <w:rFonts w:ascii="Arial" w:hAnsi="Arial" w:cs="Arial"/>
                <w:sz w:val="16"/>
                <w:szCs w:val="16"/>
              </w:rPr>
              <w:t>I</w:t>
            </w:r>
            <w:r w:rsidRPr="00D57EFA">
              <w:rPr>
                <w:rFonts w:ascii="Arial" w:hAnsi="Arial" w:cs="Arial"/>
                <w:sz w:val="16"/>
                <w:szCs w:val="16"/>
              </w:rPr>
              <w:t>NTEP</w:t>
            </w:r>
          </w:p>
          <w:p w:rsidR="009D6010" w:rsidRPr="00D57EFA" w:rsidRDefault="009D6010" w:rsidP="00624DC6">
            <w:pPr>
              <w:tabs>
                <w:tab w:val="left" w:pos="7434"/>
              </w:tabs>
              <w:spacing w:line="240" w:lineRule="auto"/>
              <w:rPr>
                <w:rFonts w:ascii="Arial" w:hAnsi="Arial" w:cs="Arial"/>
                <w:sz w:val="16"/>
                <w:szCs w:val="16"/>
              </w:rPr>
            </w:pPr>
          </w:p>
        </w:tc>
        <w:tc>
          <w:tcPr>
            <w:tcW w:w="2103" w:type="dxa"/>
          </w:tcPr>
          <w:p w:rsidR="00D57EFA" w:rsidRDefault="00D57EFA" w:rsidP="000E6E78">
            <w:pPr>
              <w:jc w:val="right"/>
              <w:rPr>
                <w:rFonts w:ascii="Verdana" w:hAnsi="Verdana"/>
                <w:color w:val="000000"/>
                <w:sz w:val="14"/>
                <w:szCs w:val="14"/>
              </w:rPr>
            </w:pPr>
            <w:r>
              <w:rPr>
                <w:rFonts w:ascii="Verdana" w:hAnsi="Verdana"/>
                <w:color w:val="000000"/>
                <w:sz w:val="14"/>
                <w:szCs w:val="14"/>
              </w:rPr>
              <w:t>750.000</w:t>
            </w:r>
          </w:p>
          <w:p w:rsidR="00C97189" w:rsidRDefault="00C97189" w:rsidP="000E6E78">
            <w:pPr>
              <w:tabs>
                <w:tab w:val="left" w:pos="7434"/>
              </w:tabs>
              <w:spacing w:line="240" w:lineRule="auto"/>
              <w:jc w:val="right"/>
              <w:rPr>
                <w:rFonts w:ascii="Arial" w:hAnsi="Arial" w:cs="Arial"/>
                <w:sz w:val="24"/>
                <w:szCs w:val="24"/>
              </w:rPr>
            </w:pPr>
          </w:p>
        </w:tc>
        <w:tc>
          <w:tcPr>
            <w:tcW w:w="2103" w:type="dxa"/>
          </w:tcPr>
          <w:p w:rsidR="00D57EFA" w:rsidRDefault="00D57EFA" w:rsidP="00896DEE">
            <w:pPr>
              <w:jc w:val="center"/>
              <w:rPr>
                <w:rFonts w:ascii="Verdana" w:hAnsi="Verdana"/>
                <w:color w:val="000000"/>
                <w:sz w:val="14"/>
                <w:szCs w:val="14"/>
              </w:rPr>
            </w:pPr>
            <w:r>
              <w:rPr>
                <w:rFonts w:ascii="Verdana" w:hAnsi="Verdana"/>
                <w:color w:val="000000"/>
                <w:sz w:val="14"/>
                <w:szCs w:val="14"/>
              </w:rPr>
              <w:t>Contratación Directa</w:t>
            </w:r>
          </w:p>
          <w:p w:rsidR="00C97189" w:rsidRDefault="00C97189" w:rsidP="00896DEE">
            <w:pPr>
              <w:tabs>
                <w:tab w:val="left" w:pos="7434"/>
              </w:tabs>
              <w:spacing w:line="240" w:lineRule="auto"/>
              <w:jc w:val="center"/>
              <w:rPr>
                <w:rFonts w:ascii="Arial" w:hAnsi="Arial" w:cs="Arial"/>
                <w:sz w:val="24"/>
                <w:szCs w:val="24"/>
              </w:rPr>
            </w:pPr>
          </w:p>
        </w:tc>
      </w:tr>
      <w:tr w:rsidR="00C97189" w:rsidTr="00C97189">
        <w:tc>
          <w:tcPr>
            <w:tcW w:w="675" w:type="dxa"/>
          </w:tcPr>
          <w:p w:rsidR="00C97189" w:rsidRPr="000E6E78" w:rsidRDefault="006A2FD7" w:rsidP="00624DC6">
            <w:pPr>
              <w:tabs>
                <w:tab w:val="left" w:pos="7434"/>
              </w:tabs>
              <w:spacing w:line="240" w:lineRule="auto"/>
              <w:rPr>
                <w:rFonts w:ascii="Arial" w:hAnsi="Arial" w:cs="Arial"/>
                <w:sz w:val="16"/>
                <w:szCs w:val="16"/>
              </w:rPr>
            </w:pPr>
            <w:r w:rsidRPr="000E6E78">
              <w:rPr>
                <w:rFonts w:ascii="Arial" w:hAnsi="Arial" w:cs="Arial"/>
                <w:sz w:val="16"/>
                <w:szCs w:val="16"/>
              </w:rPr>
              <w:t>10</w:t>
            </w:r>
          </w:p>
        </w:tc>
        <w:tc>
          <w:tcPr>
            <w:tcW w:w="3530" w:type="dxa"/>
          </w:tcPr>
          <w:p w:rsidR="00C97189" w:rsidRDefault="009D6010" w:rsidP="00624DC6">
            <w:pPr>
              <w:tabs>
                <w:tab w:val="left" w:pos="7434"/>
              </w:tabs>
              <w:spacing w:line="240" w:lineRule="auto"/>
              <w:rPr>
                <w:rFonts w:ascii="Arial" w:hAnsi="Arial" w:cs="Arial"/>
                <w:sz w:val="16"/>
                <w:szCs w:val="16"/>
              </w:rPr>
            </w:pPr>
            <w:r w:rsidRPr="009D6010">
              <w:rPr>
                <w:rFonts w:ascii="Arial" w:hAnsi="Arial" w:cs="Arial"/>
                <w:sz w:val="16"/>
                <w:szCs w:val="16"/>
              </w:rPr>
              <w:t xml:space="preserve">Contratar </w:t>
            </w:r>
            <w:r w:rsidR="003A0FC8" w:rsidRPr="009D6010">
              <w:rPr>
                <w:rFonts w:ascii="Arial" w:hAnsi="Arial" w:cs="Arial"/>
                <w:sz w:val="16"/>
                <w:szCs w:val="16"/>
              </w:rPr>
              <w:t>los servicios de una persona idónea para la preparación de lo</w:t>
            </w:r>
            <w:r w:rsidR="003A0FC8">
              <w:rPr>
                <w:rFonts w:ascii="Arial" w:hAnsi="Arial" w:cs="Arial"/>
                <w:sz w:val="16"/>
                <w:szCs w:val="16"/>
              </w:rPr>
              <w:t>s</w:t>
            </w:r>
            <w:r w:rsidR="003A0FC8" w:rsidRPr="009D6010">
              <w:rPr>
                <w:rFonts w:ascii="Arial" w:hAnsi="Arial" w:cs="Arial"/>
                <w:sz w:val="16"/>
                <w:szCs w:val="16"/>
              </w:rPr>
              <w:t xml:space="preserve"> refrigerios que serán suministrados en las actividades organizadas por la </w:t>
            </w:r>
            <w:r w:rsidRPr="009D6010">
              <w:rPr>
                <w:rFonts w:ascii="Arial" w:hAnsi="Arial" w:cs="Arial"/>
                <w:sz w:val="16"/>
                <w:szCs w:val="16"/>
              </w:rPr>
              <w:t>Oficina De Bienestar Institucional Del Instituto De Educación Técnica Profesional De Roldanillo, Valle - Intep Para La Vigencia Fiscal 2015</w:t>
            </w:r>
          </w:p>
          <w:p w:rsidR="00C278F8" w:rsidRPr="009D6010" w:rsidRDefault="00C278F8" w:rsidP="00624DC6">
            <w:pPr>
              <w:tabs>
                <w:tab w:val="left" w:pos="7434"/>
              </w:tabs>
              <w:spacing w:line="240" w:lineRule="auto"/>
              <w:rPr>
                <w:rFonts w:ascii="Arial" w:hAnsi="Arial" w:cs="Arial"/>
                <w:sz w:val="16"/>
                <w:szCs w:val="16"/>
              </w:rPr>
            </w:pPr>
          </w:p>
        </w:tc>
        <w:tc>
          <w:tcPr>
            <w:tcW w:w="2103" w:type="dxa"/>
          </w:tcPr>
          <w:p w:rsidR="009D6010" w:rsidRDefault="009D6010" w:rsidP="000E6E78">
            <w:pPr>
              <w:jc w:val="right"/>
              <w:rPr>
                <w:rFonts w:ascii="Verdana" w:hAnsi="Verdana"/>
                <w:color w:val="000000"/>
                <w:sz w:val="14"/>
                <w:szCs w:val="14"/>
              </w:rPr>
            </w:pPr>
            <w:r>
              <w:rPr>
                <w:rFonts w:ascii="Verdana" w:hAnsi="Verdana"/>
                <w:color w:val="000000"/>
                <w:sz w:val="14"/>
                <w:szCs w:val="14"/>
              </w:rPr>
              <w:t>14.000.000</w:t>
            </w:r>
          </w:p>
          <w:p w:rsidR="00C97189" w:rsidRDefault="00C97189" w:rsidP="000E6E78">
            <w:pPr>
              <w:tabs>
                <w:tab w:val="left" w:pos="7434"/>
              </w:tabs>
              <w:spacing w:line="240" w:lineRule="auto"/>
              <w:jc w:val="right"/>
              <w:rPr>
                <w:rFonts w:ascii="Arial" w:hAnsi="Arial" w:cs="Arial"/>
                <w:sz w:val="24"/>
                <w:szCs w:val="24"/>
              </w:rPr>
            </w:pPr>
          </w:p>
        </w:tc>
        <w:tc>
          <w:tcPr>
            <w:tcW w:w="2103" w:type="dxa"/>
          </w:tcPr>
          <w:p w:rsidR="009D6010" w:rsidRDefault="009D6010" w:rsidP="00896DEE">
            <w:pPr>
              <w:jc w:val="center"/>
              <w:rPr>
                <w:rFonts w:ascii="Verdana" w:hAnsi="Verdana"/>
                <w:color w:val="000000"/>
                <w:sz w:val="14"/>
                <w:szCs w:val="14"/>
              </w:rPr>
            </w:pPr>
            <w:r>
              <w:rPr>
                <w:rFonts w:ascii="Verdana" w:hAnsi="Verdana"/>
                <w:color w:val="000000"/>
                <w:sz w:val="14"/>
                <w:szCs w:val="14"/>
              </w:rPr>
              <w:t>Mínima Cuantía</w:t>
            </w:r>
          </w:p>
          <w:p w:rsidR="00C97189" w:rsidRDefault="00C97189" w:rsidP="00896DEE">
            <w:pPr>
              <w:tabs>
                <w:tab w:val="left" w:pos="7434"/>
              </w:tabs>
              <w:spacing w:line="240" w:lineRule="auto"/>
              <w:jc w:val="center"/>
              <w:rPr>
                <w:rFonts w:ascii="Arial" w:hAnsi="Arial" w:cs="Arial"/>
                <w:sz w:val="24"/>
                <w:szCs w:val="24"/>
              </w:rPr>
            </w:pPr>
          </w:p>
        </w:tc>
      </w:tr>
      <w:tr w:rsidR="00C97189" w:rsidTr="00C97189">
        <w:tc>
          <w:tcPr>
            <w:tcW w:w="675" w:type="dxa"/>
          </w:tcPr>
          <w:p w:rsidR="00C97189" w:rsidRPr="000E6E78" w:rsidRDefault="006A2FD7" w:rsidP="00624DC6">
            <w:pPr>
              <w:tabs>
                <w:tab w:val="left" w:pos="7434"/>
              </w:tabs>
              <w:spacing w:line="240" w:lineRule="auto"/>
              <w:rPr>
                <w:rFonts w:ascii="Arial" w:hAnsi="Arial" w:cs="Arial"/>
                <w:sz w:val="16"/>
                <w:szCs w:val="16"/>
              </w:rPr>
            </w:pPr>
            <w:r w:rsidRPr="000E6E78">
              <w:rPr>
                <w:rFonts w:ascii="Arial" w:hAnsi="Arial" w:cs="Arial"/>
                <w:sz w:val="16"/>
                <w:szCs w:val="16"/>
              </w:rPr>
              <w:t>11</w:t>
            </w:r>
          </w:p>
        </w:tc>
        <w:tc>
          <w:tcPr>
            <w:tcW w:w="3530" w:type="dxa"/>
          </w:tcPr>
          <w:p w:rsidR="00C97189" w:rsidRDefault="00C278F8" w:rsidP="00624DC6">
            <w:pPr>
              <w:tabs>
                <w:tab w:val="left" w:pos="7434"/>
              </w:tabs>
              <w:spacing w:line="240" w:lineRule="auto"/>
              <w:rPr>
                <w:rFonts w:ascii="Arial" w:hAnsi="Arial" w:cs="Arial"/>
                <w:sz w:val="16"/>
                <w:szCs w:val="16"/>
              </w:rPr>
            </w:pPr>
            <w:r>
              <w:rPr>
                <w:rFonts w:ascii="Arial" w:hAnsi="Arial" w:cs="Arial"/>
                <w:sz w:val="16"/>
                <w:szCs w:val="16"/>
              </w:rPr>
              <w:t>C</w:t>
            </w:r>
            <w:r w:rsidR="009D6010" w:rsidRPr="009D6010">
              <w:rPr>
                <w:rFonts w:ascii="Arial" w:hAnsi="Arial" w:cs="Arial"/>
                <w:sz w:val="16"/>
                <w:szCs w:val="16"/>
              </w:rPr>
              <w:t xml:space="preserve">ontratar el servicio de transporte cómodo y seguro durante el primer semestre académico de 2015 para  estudiantes que realizarán prácticas académicas en diferentes aéreas productivas y empresas de la región de las unidades académicas: ciencias ambientales y agropecuarias, administración y contaduría y sistemas y electricidad en sus diferentes programas y niveles de formación del </w:t>
            </w:r>
            <w:r w:rsidRPr="009D6010">
              <w:rPr>
                <w:rFonts w:ascii="Arial" w:hAnsi="Arial" w:cs="Arial"/>
                <w:sz w:val="16"/>
                <w:szCs w:val="16"/>
              </w:rPr>
              <w:t>Instituto De Educación Técnica Profesional De Roldanillo, Valle – Intep</w:t>
            </w:r>
          </w:p>
          <w:p w:rsidR="00C278F8" w:rsidRPr="009D6010" w:rsidRDefault="00C278F8" w:rsidP="00624DC6">
            <w:pPr>
              <w:tabs>
                <w:tab w:val="left" w:pos="7434"/>
              </w:tabs>
              <w:spacing w:line="240" w:lineRule="auto"/>
              <w:rPr>
                <w:rFonts w:ascii="Arial" w:hAnsi="Arial" w:cs="Arial"/>
                <w:sz w:val="16"/>
                <w:szCs w:val="16"/>
              </w:rPr>
            </w:pPr>
          </w:p>
        </w:tc>
        <w:tc>
          <w:tcPr>
            <w:tcW w:w="2103" w:type="dxa"/>
          </w:tcPr>
          <w:p w:rsidR="009D6010" w:rsidRDefault="009D6010" w:rsidP="000E6E78">
            <w:pPr>
              <w:jc w:val="right"/>
              <w:rPr>
                <w:rFonts w:ascii="Verdana" w:hAnsi="Verdana"/>
                <w:color w:val="000000"/>
                <w:sz w:val="14"/>
                <w:szCs w:val="14"/>
              </w:rPr>
            </w:pPr>
            <w:r>
              <w:rPr>
                <w:rFonts w:ascii="Verdana" w:hAnsi="Verdana"/>
                <w:color w:val="000000"/>
                <w:sz w:val="14"/>
                <w:szCs w:val="14"/>
              </w:rPr>
              <w:t>12.543.000</w:t>
            </w:r>
          </w:p>
          <w:p w:rsidR="00C97189" w:rsidRDefault="00C97189" w:rsidP="000E6E78">
            <w:pPr>
              <w:tabs>
                <w:tab w:val="left" w:pos="7434"/>
              </w:tabs>
              <w:spacing w:line="240" w:lineRule="auto"/>
              <w:jc w:val="right"/>
              <w:rPr>
                <w:rFonts w:ascii="Arial" w:hAnsi="Arial" w:cs="Arial"/>
                <w:sz w:val="24"/>
                <w:szCs w:val="24"/>
              </w:rPr>
            </w:pPr>
          </w:p>
        </w:tc>
        <w:tc>
          <w:tcPr>
            <w:tcW w:w="2103" w:type="dxa"/>
          </w:tcPr>
          <w:p w:rsidR="009D6010" w:rsidRDefault="009D6010" w:rsidP="00896DEE">
            <w:pPr>
              <w:jc w:val="center"/>
              <w:rPr>
                <w:rFonts w:ascii="Verdana" w:hAnsi="Verdana"/>
                <w:color w:val="000000"/>
                <w:sz w:val="14"/>
                <w:szCs w:val="14"/>
              </w:rPr>
            </w:pPr>
            <w:r>
              <w:rPr>
                <w:rFonts w:ascii="Verdana" w:hAnsi="Verdana"/>
                <w:color w:val="000000"/>
                <w:sz w:val="14"/>
                <w:szCs w:val="14"/>
              </w:rPr>
              <w:t>Mínima Cuantía</w:t>
            </w:r>
          </w:p>
          <w:p w:rsidR="00C97189" w:rsidRDefault="00C97189" w:rsidP="00896DEE">
            <w:pPr>
              <w:tabs>
                <w:tab w:val="left" w:pos="7434"/>
              </w:tabs>
              <w:spacing w:line="240" w:lineRule="auto"/>
              <w:jc w:val="center"/>
              <w:rPr>
                <w:rFonts w:ascii="Arial" w:hAnsi="Arial" w:cs="Arial"/>
                <w:sz w:val="24"/>
                <w:szCs w:val="24"/>
              </w:rPr>
            </w:pPr>
          </w:p>
        </w:tc>
      </w:tr>
      <w:tr w:rsidR="00C97189" w:rsidTr="00C97189">
        <w:tc>
          <w:tcPr>
            <w:tcW w:w="675" w:type="dxa"/>
          </w:tcPr>
          <w:p w:rsidR="00C97189" w:rsidRPr="000E6E78" w:rsidRDefault="006A2FD7" w:rsidP="00624DC6">
            <w:pPr>
              <w:tabs>
                <w:tab w:val="left" w:pos="7434"/>
              </w:tabs>
              <w:spacing w:line="240" w:lineRule="auto"/>
              <w:rPr>
                <w:rFonts w:ascii="Arial" w:hAnsi="Arial" w:cs="Arial"/>
                <w:sz w:val="16"/>
                <w:szCs w:val="16"/>
              </w:rPr>
            </w:pPr>
            <w:r w:rsidRPr="000E6E78">
              <w:rPr>
                <w:rFonts w:ascii="Arial" w:hAnsi="Arial" w:cs="Arial"/>
                <w:sz w:val="16"/>
                <w:szCs w:val="16"/>
              </w:rPr>
              <w:t>12</w:t>
            </w:r>
          </w:p>
        </w:tc>
        <w:tc>
          <w:tcPr>
            <w:tcW w:w="3530" w:type="dxa"/>
          </w:tcPr>
          <w:p w:rsidR="00C97189" w:rsidRDefault="009D6010" w:rsidP="00624DC6">
            <w:pPr>
              <w:tabs>
                <w:tab w:val="left" w:pos="7434"/>
              </w:tabs>
              <w:spacing w:line="240" w:lineRule="auto"/>
              <w:rPr>
                <w:rFonts w:ascii="Arial" w:hAnsi="Arial" w:cs="Arial"/>
                <w:sz w:val="16"/>
                <w:szCs w:val="16"/>
              </w:rPr>
            </w:pPr>
            <w:r>
              <w:rPr>
                <w:rFonts w:ascii="Arial" w:hAnsi="Arial" w:cs="Arial"/>
                <w:sz w:val="16"/>
                <w:szCs w:val="16"/>
              </w:rPr>
              <w:t>C</w:t>
            </w:r>
            <w:r w:rsidRPr="009D6010">
              <w:rPr>
                <w:rFonts w:ascii="Arial" w:hAnsi="Arial" w:cs="Arial"/>
                <w:sz w:val="16"/>
                <w:szCs w:val="16"/>
              </w:rPr>
              <w:t>ontratar los servicios de lavado y planchado de los implementos de textiles utilizados en las actividades organizadas</w:t>
            </w:r>
            <w:r>
              <w:rPr>
                <w:rFonts w:ascii="Arial" w:hAnsi="Arial" w:cs="Arial"/>
                <w:sz w:val="16"/>
                <w:szCs w:val="16"/>
              </w:rPr>
              <w:t xml:space="preserve"> </w:t>
            </w:r>
            <w:r w:rsidRPr="009D6010">
              <w:rPr>
                <w:rFonts w:ascii="Arial" w:hAnsi="Arial" w:cs="Arial"/>
                <w:sz w:val="16"/>
                <w:szCs w:val="16"/>
              </w:rPr>
              <w:t xml:space="preserve">por la dependencia de bienestar institucional del </w:t>
            </w:r>
            <w:r w:rsidR="00C278F8" w:rsidRPr="009D6010">
              <w:rPr>
                <w:rFonts w:ascii="Arial" w:hAnsi="Arial" w:cs="Arial"/>
                <w:sz w:val="16"/>
                <w:szCs w:val="16"/>
              </w:rPr>
              <w:t>Instituto De Educación Técnica Profesional De Roldanillo, Valle – Intep</w:t>
            </w:r>
            <w:r w:rsidRPr="009D6010">
              <w:rPr>
                <w:rFonts w:ascii="Arial" w:hAnsi="Arial" w:cs="Arial"/>
                <w:sz w:val="16"/>
                <w:szCs w:val="16"/>
              </w:rPr>
              <w:t>, durante el periodo académico 2015</w:t>
            </w:r>
          </w:p>
          <w:p w:rsidR="00C278F8" w:rsidRPr="009D6010" w:rsidRDefault="00C278F8" w:rsidP="00624DC6">
            <w:pPr>
              <w:tabs>
                <w:tab w:val="left" w:pos="7434"/>
              </w:tabs>
              <w:spacing w:line="240" w:lineRule="auto"/>
              <w:rPr>
                <w:rFonts w:ascii="Arial" w:hAnsi="Arial" w:cs="Arial"/>
                <w:sz w:val="16"/>
                <w:szCs w:val="16"/>
              </w:rPr>
            </w:pPr>
          </w:p>
        </w:tc>
        <w:tc>
          <w:tcPr>
            <w:tcW w:w="2103" w:type="dxa"/>
          </w:tcPr>
          <w:p w:rsidR="009D6010" w:rsidRDefault="009D6010" w:rsidP="000E6E78">
            <w:pPr>
              <w:jc w:val="right"/>
              <w:rPr>
                <w:rFonts w:ascii="Verdana" w:hAnsi="Verdana"/>
                <w:color w:val="000000"/>
                <w:sz w:val="14"/>
                <w:szCs w:val="14"/>
              </w:rPr>
            </w:pPr>
            <w:r>
              <w:rPr>
                <w:rFonts w:ascii="Verdana" w:hAnsi="Verdana"/>
                <w:color w:val="000000"/>
                <w:sz w:val="14"/>
                <w:szCs w:val="14"/>
              </w:rPr>
              <w:t>1.800.000</w:t>
            </w:r>
          </w:p>
          <w:p w:rsidR="00C97189" w:rsidRDefault="00C97189" w:rsidP="000E6E78">
            <w:pPr>
              <w:tabs>
                <w:tab w:val="left" w:pos="7434"/>
              </w:tabs>
              <w:spacing w:line="240" w:lineRule="auto"/>
              <w:jc w:val="right"/>
              <w:rPr>
                <w:rFonts w:ascii="Arial" w:hAnsi="Arial" w:cs="Arial"/>
                <w:sz w:val="24"/>
                <w:szCs w:val="24"/>
              </w:rPr>
            </w:pPr>
          </w:p>
        </w:tc>
        <w:tc>
          <w:tcPr>
            <w:tcW w:w="2103" w:type="dxa"/>
          </w:tcPr>
          <w:p w:rsidR="009D6010" w:rsidRDefault="009D6010" w:rsidP="00896DEE">
            <w:pPr>
              <w:jc w:val="center"/>
              <w:rPr>
                <w:rFonts w:ascii="Verdana" w:hAnsi="Verdana"/>
                <w:color w:val="000000"/>
                <w:sz w:val="14"/>
                <w:szCs w:val="14"/>
              </w:rPr>
            </w:pPr>
            <w:r>
              <w:rPr>
                <w:rFonts w:ascii="Verdana" w:hAnsi="Verdana"/>
                <w:color w:val="000000"/>
                <w:sz w:val="14"/>
                <w:szCs w:val="14"/>
              </w:rPr>
              <w:t>Mínima Cuantía</w:t>
            </w:r>
          </w:p>
          <w:p w:rsidR="00C97189" w:rsidRDefault="00C97189" w:rsidP="00896DEE">
            <w:pPr>
              <w:tabs>
                <w:tab w:val="left" w:pos="7434"/>
              </w:tabs>
              <w:spacing w:line="240" w:lineRule="auto"/>
              <w:jc w:val="center"/>
              <w:rPr>
                <w:rFonts w:ascii="Arial" w:hAnsi="Arial" w:cs="Arial"/>
                <w:sz w:val="24"/>
                <w:szCs w:val="24"/>
              </w:rPr>
            </w:pPr>
          </w:p>
        </w:tc>
      </w:tr>
    </w:tbl>
    <w:p w:rsidR="00D661A7" w:rsidRDefault="00D661A7" w:rsidP="00D661A7">
      <w:pPr>
        <w:spacing w:line="240" w:lineRule="auto"/>
        <w:ind w:left="-567"/>
        <w:rPr>
          <w:rFonts w:ascii="Arial" w:hAnsi="Arial" w:cs="Arial"/>
          <w:sz w:val="16"/>
          <w:szCs w:val="16"/>
        </w:rPr>
      </w:pPr>
    </w:p>
    <w:p w:rsidR="00D661A7" w:rsidRPr="00914E9E" w:rsidRDefault="00D661A7" w:rsidP="00D661A7">
      <w:pPr>
        <w:spacing w:line="240" w:lineRule="auto"/>
        <w:ind w:left="-567"/>
        <w:rPr>
          <w:rFonts w:ascii="Arial" w:hAnsi="Arial" w:cs="Arial"/>
          <w:sz w:val="24"/>
          <w:szCs w:val="24"/>
        </w:rPr>
      </w:pPr>
      <w:r w:rsidRPr="00914E9E">
        <w:rPr>
          <w:rFonts w:ascii="Arial" w:hAnsi="Arial" w:cs="Arial"/>
          <w:sz w:val="16"/>
          <w:szCs w:val="16"/>
        </w:rPr>
        <w:lastRenderedPageBreak/>
        <w:t xml:space="preserve">INFORME PORMENORIZADO SOBRE EL SISTEMA DE CONTROL INTERNO                </w:t>
      </w:r>
      <w:r>
        <w:rPr>
          <w:rFonts w:ascii="Arial" w:hAnsi="Arial" w:cs="Arial"/>
          <w:sz w:val="16"/>
          <w:szCs w:val="16"/>
        </w:rPr>
        <w:tab/>
      </w:r>
      <w:r>
        <w:rPr>
          <w:rFonts w:ascii="Arial" w:hAnsi="Arial" w:cs="Arial"/>
          <w:sz w:val="16"/>
          <w:szCs w:val="16"/>
        </w:rPr>
        <w:tab/>
      </w:r>
      <w:r>
        <w:rPr>
          <w:rFonts w:ascii="Arial" w:hAnsi="Arial" w:cs="Arial"/>
          <w:sz w:val="16"/>
          <w:szCs w:val="16"/>
        </w:rPr>
        <w:tab/>
      </w:r>
      <w:r w:rsidR="00441816">
        <w:rPr>
          <w:rFonts w:ascii="Arial" w:hAnsi="Arial" w:cs="Arial"/>
          <w:sz w:val="24"/>
          <w:szCs w:val="24"/>
        </w:rPr>
        <w:t>7</w:t>
      </w:r>
      <w:r w:rsidRPr="00D661A7">
        <w:rPr>
          <w:rFonts w:ascii="Arial" w:hAnsi="Arial" w:cs="Arial"/>
          <w:sz w:val="24"/>
          <w:szCs w:val="24"/>
        </w:rPr>
        <w:t xml:space="preserve">    </w:t>
      </w:r>
      <w:r w:rsidRPr="00914E9E">
        <w:rPr>
          <w:rFonts w:ascii="Arial" w:hAnsi="Arial" w:cs="Arial"/>
          <w:sz w:val="16"/>
          <w:szCs w:val="16"/>
        </w:rPr>
        <w:t xml:space="preserve">                           </w:t>
      </w:r>
      <w:r>
        <w:rPr>
          <w:rFonts w:ascii="Arial" w:hAnsi="Arial" w:cs="Arial"/>
          <w:sz w:val="16"/>
          <w:szCs w:val="16"/>
        </w:rPr>
        <w:t xml:space="preserve">  </w:t>
      </w:r>
      <w:r w:rsidRPr="00914E9E">
        <w:rPr>
          <w:rFonts w:ascii="Arial" w:hAnsi="Arial" w:cs="Arial"/>
          <w:sz w:val="16"/>
          <w:szCs w:val="16"/>
        </w:rPr>
        <w:t xml:space="preserve">   </w:t>
      </w:r>
    </w:p>
    <w:p w:rsidR="00716779" w:rsidRDefault="00716779" w:rsidP="00624DC6">
      <w:pPr>
        <w:tabs>
          <w:tab w:val="left" w:pos="7434"/>
        </w:tabs>
        <w:spacing w:line="240" w:lineRule="auto"/>
        <w:rPr>
          <w:rFonts w:ascii="Arial" w:hAnsi="Arial" w:cs="Arial"/>
          <w:sz w:val="24"/>
          <w:szCs w:val="24"/>
        </w:rPr>
      </w:pPr>
    </w:p>
    <w:p w:rsidR="00716779" w:rsidRDefault="00716779" w:rsidP="00624DC6">
      <w:pPr>
        <w:tabs>
          <w:tab w:val="left" w:pos="7434"/>
        </w:tabs>
        <w:spacing w:line="240" w:lineRule="auto"/>
        <w:rPr>
          <w:rFonts w:ascii="Arial" w:hAnsi="Arial" w:cs="Arial"/>
          <w:sz w:val="24"/>
          <w:szCs w:val="24"/>
        </w:rPr>
      </w:pPr>
    </w:p>
    <w:tbl>
      <w:tblPr>
        <w:tblStyle w:val="Tablaconcuadrcula"/>
        <w:tblW w:w="0" w:type="auto"/>
        <w:tblLook w:val="04A0"/>
      </w:tblPr>
      <w:tblGrid>
        <w:gridCol w:w="675"/>
        <w:gridCol w:w="3530"/>
        <w:gridCol w:w="2103"/>
        <w:gridCol w:w="2103"/>
      </w:tblGrid>
      <w:tr w:rsidR="00896DEE" w:rsidTr="00896DEE">
        <w:trPr>
          <w:trHeight w:val="544"/>
        </w:trPr>
        <w:tc>
          <w:tcPr>
            <w:tcW w:w="675" w:type="dxa"/>
            <w:shd w:val="clear" w:color="auto" w:fill="C6D9F1" w:themeFill="text2" w:themeFillTint="33"/>
          </w:tcPr>
          <w:p w:rsidR="00896DEE" w:rsidRPr="00716779" w:rsidRDefault="00896DEE" w:rsidP="004B59D9">
            <w:pPr>
              <w:tabs>
                <w:tab w:val="left" w:pos="7434"/>
              </w:tabs>
              <w:spacing w:line="240" w:lineRule="auto"/>
              <w:rPr>
                <w:rFonts w:ascii="Arial" w:hAnsi="Arial" w:cs="Arial"/>
              </w:rPr>
            </w:pPr>
            <w:r w:rsidRPr="00716779">
              <w:rPr>
                <w:rFonts w:ascii="Arial" w:hAnsi="Arial" w:cs="Arial"/>
              </w:rPr>
              <w:t>Nº</w:t>
            </w:r>
          </w:p>
        </w:tc>
        <w:tc>
          <w:tcPr>
            <w:tcW w:w="3530" w:type="dxa"/>
            <w:shd w:val="clear" w:color="auto" w:fill="C6D9F1" w:themeFill="text2" w:themeFillTint="33"/>
          </w:tcPr>
          <w:p w:rsidR="00896DEE" w:rsidRPr="00716779" w:rsidRDefault="00896DEE" w:rsidP="004B59D9">
            <w:pPr>
              <w:tabs>
                <w:tab w:val="left" w:pos="7434"/>
              </w:tabs>
              <w:spacing w:line="240" w:lineRule="auto"/>
              <w:jc w:val="center"/>
              <w:rPr>
                <w:rFonts w:ascii="Arial" w:hAnsi="Arial" w:cs="Arial"/>
              </w:rPr>
            </w:pPr>
            <w:r w:rsidRPr="00716779">
              <w:rPr>
                <w:rFonts w:ascii="Arial" w:hAnsi="Arial" w:cs="Arial"/>
              </w:rPr>
              <w:t>OBJETO</w:t>
            </w:r>
          </w:p>
        </w:tc>
        <w:tc>
          <w:tcPr>
            <w:tcW w:w="2103" w:type="dxa"/>
            <w:shd w:val="clear" w:color="auto" w:fill="C6D9F1" w:themeFill="text2" w:themeFillTint="33"/>
          </w:tcPr>
          <w:p w:rsidR="00896DEE" w:rsidRPr="00716779" w:rsidRDefault="00896DEE" w:rsidP="004B59D9">
            <w:pPr>
              <w:tabs>
                <w:tab w:val="left" w:pos="7434"/>
              </w:tabs>
              <w:spacing w:line="240" w:lineRule="auto"/>
              <w:jc w:val="center"/>
              <w:rPr>
                <w:rFonts w:ascii="Arial" w:hAnsi="Arial" w:cs="Arial"/>
              </w:rPr>
            </w:pPr>
            <w:r w:rsidRPr="00716779">
              <w:rPr>
                <w:rFonts w:ascii="Arial" w:hAnsi="Arial" w:cs="Arial"/>
              </w:rPr>
              <w:t>VALOR</w:t>
            </w:r>
            <w:r>
              <w:rPr>
                <w:rFonts w:ascii="Arial" w:hAnsi="Arial" w:cs="Arial"/>
              </w:rPr>
              <w:t xml:space="preserve"> ($)</w:t>
            </w:r>
          </w:p>
        </w:tc>
        <w:tc>
          <w:tcPr>
            <w:tcW w:w="2103" w:type="dxa"/>
            <w:shd w:val="clear" w:color="auto" w:fill="C6D9F1" w:themeFill="text2" w:themeFillTint="33"/>
          </w:tcPr>
          <w:p w:rsidR="00896DEE" w:rsidRPr="00716779" w:rsidRDefault="00896DEE" w:rsidP="004B59D9">
            <w:pPr>
              <w:tabs>
                <w:tab w:val="left" w:pos="7434"/>
              </w:tabs>
              <w:spacing w:line="240" w:lineRule="auto"/>
              <w:jc w:val="center"/>
              <w:rPr>
                <w:rFonts w:ascii="Arial" w:hAnsi="Arial" w:cs="Arial"/>
              </w:rPr>
            </w:pPr>
            <w:r>
              <w:rPr>
                <w:rFonts w:ascii="Arial" w:hAnsi="Arial" w:cs="Arial"/>
              </w:rPr>
              <w:t>MODALIDAD DE SELECCIÓ</w:t>
            </w:r>
            <w:r w:rsidRPr="00716779">
              <w:rPr>
                <w:rFonts w:ascii="Arial" w:hAnsi="Arial" w:cs="Arial"/>
              </w:rPr>
              <w:t>N</w:t>
            </w:r>
          </w:p>
        </w:tc>
      </w:tr>
      <w:tr w:rsidR="00896DEE" w:rsidTr="009D6010">
        <w:tc>
          <w:tcPr>
            <w:tcW w:w="675" w:type="dxa"/>
          </w:tcPr>
          <w:p w:rsidR="00896DEE" w:rsidRPr="000E6E78" w:rsidRDefault="00896DEE" w:rsidP="00624DC6">
            <w:pPr>
              <w:tabs>
                <w:tab w:val="left" w:pos="7434"/>
              </w:tabs>
              <w:spacing w:line="240" w:lineRule="auto"/>
              <w:rPr>
                <w:rFonts w:ascii="Arial" w:hAnsi="Arial" w:cs="Arial"/>
                <w:sz w:val="16"/>
                <w:szCs w:val="16"/>
              </w:rPr>
            </w:pPr>
            <w:r w:rsidRPr="000E6E78">
              <w:rPr>
                <w:rFonts w:ascii="Arial" w:hAnsi="Arial" w:cs="Arial"/>
                <w:sz w:val="16"/>
                <w:szCs w:val="16"/>
              </w:rPr>
              <w:t>13</w:t>
            </w:r>
          </w:p>
        </w:tc>
        <w:tc>
          <w:tcPr>
            <w:tcW w:w="3530" w:type="dxa"/>
          </w:tcPr>
          <w:p w:rsidR="00896DEE" w:rsidRPr="009D6010" w:rsidRDefault="007D1B28" w:rsidP="009D6010">
            <w:pPr>
              <w:tabs>
                <w:tab w:val="left" w:pos="7434"/>
              </w:tabs>
              <w:spacing w:line="240" w:lineRule="auto"/>
              <w:rPr>
                <w:rFonts w:ascii="Verdana" w:hAnsi="Verdana"/>
                <w:sz w:val="16"/>
                <w:szCs w:val="16"/>
              </w:rPr>
            </w:pPr>
            <w:r>
              <w:rPr>
                <w:rFonts w:ascii="Verdana" w:hAnsi="Verdana"/>
                <w:sz w:val="16"/>
                <w:szCs w:val="16"/>
              </w:rPr>
              <w:t>C</w:t>
            </w:r>
            <w:r w:rsidR="00896DEE" w:rsidRPr="009D6010">
              <w:rPr>
                <w:rFonts w:ascii="Verdana" w:hAnsi="Verdana"/>
                <w:sz w:val="16"/>
                <w:szCs w:val="16"/>
              </w:rPr>
              <w:t xml:space="preserve">ontratar a un (1) profesional que oriente el </w:t>
            </w:r>
            <w:r w:rsidR="00896DEE" w:rsidRPr="009D6010">
              <w:rPr>
                <w:rFonts w:ascii="Arial" w:hAnsi="Arial" w:cs="Arial"/>
                <w:sz w:val="16"/>
                <w:szCs w:val="16"/>
              </w:rPr>
              <w:t>desarrollo</w:t>
            </w:r>
            <w:r>
              <w:rPr>
                <w:rFonts w:ascii="Verdana" w:hAnsi="Verdana"/>
                <w:sz w:val="16"/>
                <w:szCs w:val="16"/>
              </w:rPr>
              <w:t xml:space="preserve"> de un curso de aguacate H</w:t>
            </w:r>
            <w:r w:rsidR="00896DEE" w:rsidRPr="009D6010">
              <w:rPr>
                <w:rFonts w:ascii="Verdana" w:hAnsi="Verdana"/>
                <w:sz w:val="16"/>
                <w:szCs w:val="16"/>
              </w:rPr>
              <w:t xml:space="preserve">ass con intensidad de 30 horas dirigido personas de la comunidad en general con conocimientos en el manejo </w:t>
            </w:r>
            <w:r w:rsidRPr="009D6010">
              <w:rPr>
                <w:rFonts w:ascii="Verdana" w:hAnsi="Verdana"/>
                <w:sz w:val="16"/>
                <w:szCs w:val="16"/>
              </w:rPr>
              <w:t>agrícola</w:t>
            </w:r>
          </w:p>
          <w:p w:rsidR="00896DEE" w:rsidRDefault="00896DEE" w:rsidP="00624DC6">
            <w:pPr>
              <w:tabs>
                <w:tab w:val="left" w:pos="7434"/>
              </w:tabs>
              <w:spacing w:line="240" w:lineRule="auto"/>
              <w:rPr>
                <w:rFonts w:ascii="Arial" w:hAnsi="Arial" w:cs="Arial"/>
                <w:sz w:val="24"/>
                <w:szCs w:val="24"/>
              </w:rPr>
            </w:pPr>
          </w:p>
        </w:tc>
        <w:tc>
          <w:tcPr>
            <w:tcW w:w="2103" w:type="dxa"/>
          </w:tcPr>
          <w:p w:rsidR="00896DEE" w:rsidRDefault="00896DEE" w:rsidP="000E6E78">
            <w:pPr>
              <w:jc w:val="right"/>
              <w:rPr>
                <w:rFonts w:ascii="Verdana" w:hAnsi="Verdana"/>
                <w:color w:val="000000"/>
                <w:sz w:val="14"/>
                <w:szCs w:val="14"/>
              </w:rPr>
            </w:pPr>
            <w:r>
              <w:rPr>
                <w:rFonts w:ascii="Verdana" w:hAnsi="Verdana"/>
                <w:color w:val="000000"/>
                <w:sz w:val="14"/>
                <w:szCs w:val="14"/>
              </w:rPr>
              <w:t>900.000</w:t>
            </w:r>
          </w:p>
          <w:p w:rsidR="00896DEE" w:rsidRDefault="00896DEE" w:rsidP="000E6E78">
            <w:pPr>
              <w:tabs>
                <w:tab w:val="left" w:pos="7434"/>
              </w:tabs>
              <w:spacing w:line="240" w:lineRule="auto"/>
              <w:jc w:val="right"/>
              <w:rPr>
                <w:rFonts w:ascii="Arial" w:hAnsi="Arial" w:cs="Arial"/>
                <w:sz w:val="24"/>
                <w:szCs w:val="24"/>
              </w:rPr>
            </w:pPr>
          </w:p>
        </w:tc>
        <w:tc>
          <w:tcPr>
            <w:tcW w:w="2103" w:type="dxa"/>
          </w:tcPr>
          <w:p w:rsidR="00896DEE" w:rsidRDefault="00896DEE" w:rsidP="00896DEE">
            <w:pPr>
              <w:jc w:val="center"/>
              <w:rPr>
                <w:rFonts w:ascii="Verdana" w:hAnsi="Verdana"/>
                <w:color w:val="000000"/>
                <w:sz w:val="14"/>
                <w:szCs w:val="14"/>
              </w:rPr>
            </w:pPr>
            <w:r>
              <w:rPr>
                <w:rFonts w:ascii="Verdana" w:hAnsi="Verdana"/>
                <w:color w:val="000000"/>
                <w:sz w:val="14"/>
                <w:szCs w:val="14"/>
              </w:rPr>
              <w:t>Contratación Directa</w:t>
            </w:r>
          </w:p>
          <w:p w:rsidR="00896DEE" w:rsidRDefault="00896DEE" w:rsidP="00896DEE">
            <w:pPr>
              <w:tabs>
                <w:tab w:val="left" w:pos="7434"/>
              </w:tabs>
              <w:spacing w:line="240" w:lineRule="auto"/>
              <w:jc w:val="center"/>
              <w:rPr>
                <w:rFonts w:ascii="Arial" w:hAnsi="Arial" w:cs="Arial"/>
                <w:sz w:val="24"/>
                <w:szCs w:val="24"/>
              </w:rPr>
            </w:pPr>
          </w:p>
        </w:tc>
      </w:tr>
      <w:tr w:rsidR="00896DEE" w:rsidTr="009D6010">
        <w:tc>
          <w:tcPr>
            <w:tcW w:w="675" w:type="dxa"/>
          </w:tcPr>
          <w:p w:rsidR="00896DEE" w:rsidRPr="000E6E78" w:rsidRDefault="00896DEE" w:rsidP="00624DC6">
            <w:pPr>
              <w:tabs>
                <w:tab w:val="left" w:pos="7434"/>
              </w:tabs>
              <w:spacing w:line="240" w:lineRule="auto"/>
              <w:rPr>
                <w:rFonts w:ascii="Arial" w:hAnsi="Arial" w:cs="Arial"/>
                <w:sz w:val="16"/>
                <w:szCs w:val="16"/>
              </w:rPr>
            </w:pPr>
            <w:r w:rsidRPr="000E6E78">
              <w:rPr>
                <w:rFonts w:ascii="Arial" w:hAnsi="Arial" w:cs="Arial"/>
                <w:sz w:val="16"/>
                <w:szCs w:val="16"/>
              </w:rPr>
              <w:t>14</w:t>
            </w:r>
          </w:p>
        </w:tc>
        <w:tc>
          <w:tcPr>
            <w:tcW w:w="3530" w:type="dxa"/>
          </w:tcPr>
          <w:p w:rsidR="00896DEE" w:rsidRDefault="007D1B28" w:rsidP="00624DC6">
            <w:pPr>
              <w:tabs>
                <w:tab w:val="left" w:pos="7434"/>
              </w:tabs>
              <w:spacing w:line="240" w:lineRule="auto"/>
              <w:rPr>
                <w:rFonts w:ascii="Arial" w:hAnsi="Arial" w:cs="Arial"/>
                <w:sz w:val="16"/>
                <w:szCs w:val="16"/>
              </w:rPr>
            </w:pPr>
            <w:r>
              <w:rPr>
                <w:rFonts w:ascii="Arial" w:hAnsi="Arial" w:cs="Arial"/>
                <w:sz w:val="16"/>
                <w:szCs w:val="16"/>
              </w:rPr>
              <w:t>C</w:t>
            </w:r>
            <w:r w:rsidR="00896DEE" w:rsidRPr="009D6010">
              <w:rPr>
                <w:rFonts w:ascii="Arial" w:hAnsi="Arial" w:cs="Arial"/>
                <w:sz w:val="16"/>
                <w:szCs w:val="16"/>
              </w:rPr>
              <w:t xml:space="preserve">ontratar a un (1) profesional en </w:t>
            </w:r>
            <w:r w:rsidRPr="009D6010">
              <w:rPr>
                <w:rFonts w:ascii="Arial" w:hAnsi="Arial" w:cs="Arial"/>
                <w:sz w:val="16"/>
                <w:szCs w:val="16"/>
              </w:rPr>
              <w:t>psicología</w:t>
            </w:r>
            <w:r w:rsidR="00896DEE" w:rsidRPr="009D6010">
              <w:rPr>
                <w:rFonts w:ascii="Arial" w:hAnsi="Arial" w:cs="Arial"/>
                <w:sz w:val="16"/>
                <w:szCs w:val="16"/>
              </w:rPr>
              <w:t xml:space="preserve"> para que oriente el desarrollo de las actividades proyectadas desde el área de desarrollo humano de bienestar institucional del </w:t>
            </w:r>
            <w:r w:rsidR="002B314E" w:rsidRPr="009D6010">
              <w:rPr>
                <w:rFonts w:ascii="Arial" w:hAnsi="Arial" w:cs="Arial"/>
                <w:sz w:val="16"/>
                <w:szCs w:val="16"/>
              </w:rPr>
              <w:t xml:space="preserve">Instituto De Educación Técnica Profesional De </w:t>
            </w:r>
            <w:r w:rsidRPr="009D6010">
              <w:rPr>
                <w:rFonts w:ascii="Arial" w:hAnsi="Arial" w:cs="Arial"/>
                <w:sz w:val="16"/>
                <w:szCs w:val="16"/>
              </w:rPr>
              <w:t>Roldanillo</w:t>
            </w:r>
            <w:r w:rsidR="002B314E" w:rsidRPr="009D6010">
              <w:rPr>
                <w:rFonts w:ascii="Arial" w:hAnsi="Arial" w:cs="Arial"/>
                <w:sz w:val="16"/>
                <w:szCs w:val="16"/>
              </w:rPr>
              <w:t xml:space="preserve">, Valle </w:t>
            </w:r>
            <w:r w:rsidR="00896DEE" w:rsidRPr="009D6010">
              <w:rPr>
                <w:rFonts w:ascii="Arial" w:hAnsi="Arial" w:cs="Arial"/>
                <w:sz w:val="16"/>
                <w:szCs w:val="16"/>
              </w:rPr>
              <w:t xml:space="preserve">– </w:t>
            </w:r>
            <w:r w:rsidRPr="009D6010">
              <w:rPr>
                <w:rFonts w:ascii="Arial" w:hAnsi="Arial" w:cs="Arial"/>
                <w:sz w:val="16"/>
                <w:szCs w:val="16"/>
              </w:rPr>
              <w:t xml:space="preserve">INTEP </w:t>
            </w:r>
            <w:r w:rsidR="00896DEE" w:rsidRPr="009D6010">
              <w:rPr>
                <w:rFonts w:ascii="Arial" w:hAnsi="Arial" w:cs="Arial"/>
                <w:sz w:val="16"/>
                <w:szCs w:val="16"/>
              </w:rPr>
              <w:t>para el primer periodo académico 2015</w:t>
            </w:r>
          </w:p>
          <w:p w:rsidR="007D1B28" w:rsidRPr="009D6010" w:rsidRDefault="007D1B28" w:rsidP="00624DC6">
            <w:pPr>
              <w:tabs>
                <w:tab w:val="left" w:pos="7434"/>
              </w:tabs>
              <w:spacing w:line="240" w:lineRule="auto"/>
              <w:rPr>
                <w:rFonts w:ascii="Arial" w:hAnsi="Arial" w:cs="Arial"/>
                <w:sz w:val="16"/>
                <w:szCs w:val="16"/>
              </w:rPr>
            </w:pPr>
          </w:p>
        </w:tc>
        <w:tc>
          <w:tcPr>
            <w:tcW w:w="2103" w:type="dxa"/>
          </w:tcPr>
          <w:p w:rsidR="00896DEE" w:rsidRDefault="00896DEE" w:rsidP="000E6E78">
            <w:pPr>
              <w:jc w:val="right"/>
              <w:rPr>
                <w:rFonts w:ascii="Verdana" w:hAnsi="Verdana"/>
                <w:color w:val="000000"/>
                <w:sz w:val="14"/>
                <w:szCs w:val="14"/>
              </w:rPr>
            </w:pPr>
            <w:r>
              <w:rPr>
                <w:rFonts w:ascii="Verdana" w:hAnsi="Verdana"/>
                <w:color w:val="000000"/>
                <w:sz w:val="14"/>
                <w:szCs w:val="14"/>
              </w:rPr>
              <w:t>2.500.000</w:t>
            </w:r>
          </w:p>
          <w:p w:rsidR="00896DEE" w:rsidRDefault="00896DEE" w:rsidP="000E6E78">
            <w:pPr>
              <w:tabs>
                <w:tab w:val="left" w:pos="7434"/>
              </w:tabs>
              <w:spacing w:line="240" w:lineRule="auto"/>
              <w:jc w:val="right"/>
              <w:rPr>
                <w:rFonts w:ascii="Arial" w:hAnsi="Arial" w:cs="Arial"/>
                <w:sz w:val="24"/>
                <w:szCs w:val="24"/>
              </w:rPr>
            </w:pPr>
          </w:p>
        </w:tc>
        <w:tc>
          <w:tcPr>
            <w:tcW w:w="2103" w:type="dxa"/>
          </w:tcPr>
          <w:p w:rsidR="00896DEE" w:rsidRDefault="00896DEE" w:rsidP="00896DEE">
            <w:pPr>
              <w:jc w:val="center"/>
              <w:rPr>
                <w:rFonts w:ascii="Verdana" w:hAnsi="Verdana"/>
                <w:color w:val="000000"/>
                <w:sz w:val="14"/>
                <w:szCs w:val="14"/>
              </w:rPr>
            </w:pPr>
            <w:r>
              <w:rPr>
                <w:rFonts w:ascii="Verdana" w:hAnsi="Verdana"/>
                <w:color w:val="000000"/>
                <w:sz w:val="14"/>
                <w:szCs w:val="14"/>
              </w:rPr>
              <w:t>Contratación Directa</w:t>
            </w:r>
          </w:p>
          <w:p w:rsidR="00896DEE" w:rsidRDefault="00896DEE" w:rsidP="00896DEE">
            <w:pPr>
              <w:tabs>
                <w:tab w:val="left" w:pos="7434"/>
              </w:tabs>
              <w:spacing w:line="240" w:lineRule="auto"/>
              <w:jc w:val="center"/>
              <w:rPr>
                <w:rFonts w:ascii="Arial" w:hAnsi="Arial" w:cs="Arial"/>
                <w:sz w:val="24"/>
                <w:szCs w:val="24"/>
              </w:rPr>
            </w:pPr>
          </w:p>
        </w:tc>
      </w:tr>
      <w:tr w:rsidR="00896DEE" w:rsidTr="009D6010">
        <w:tc>
          <w:tcPr>
            <w:tcW w:w="675" w:type="dxa"/>
          </w:tcPr>
          <w:p w:rsidR="00896DEE" w:rsidRPr="000E6E78" w:rsidRDefault="00896DEE" w:rsidP="00624DC6">
            <w:pPr>
              <w:tabs>
                <w:tab w:val="left" w:pos="7434"/>
              </w:tabs>
              <w:spacing w:line="240" w:lineRule="auto"/>
              <w:rPr>
                <w:rFonts w:ascii="Arial" w:hAnsi="Arial" w:cs="Arial"/>
                <w:sz w:val="16"/>
                <w:szCs w:val="16"/>
              </w:rPr>
            </w:pPr>
            <w:r w:rsidRPr="000E6E78">
              <w:rPr>
                <w:rFonts w:ascii="Arial" w:hAnsi="Arial" w:cs="Arial"/>
                <w:sz w:val="16"/>
                <w:szCs w:val="16"/>
              </w:rPr>
              <w:t>15</w:t>
            </w:r>
          </w:p>
        </w:tc>
        <w:tc>
          <w:tcPr>
            <w:tcW w:w="3530" w:type="dxa"/>
          </w:tcPr>
          <w:p w:rsidR="00896DEE" w:rsidRPr="009D6010" w:rsidRDefault="00701A9A" w:rsidP="009D6010">
            <w:pPr>
              <w:tabs>
                <w:tab w:val="left" w:pos="7434"/>
              </w:tabs>
              <w:spacing w:line="240" w:lineRule="auto"/>
              <w:rPr>
                <w:rFonts w:ascii="Arial" w:hAnsi="Arial" w:cs="Arial"/>
                <w:sz w:val="16"/>
                <w:szCs w:val="16"/>
              </w:rPr>
            </w:pPr>
            <w:r>
              <w:rPr>
                <w:rFonts w:ascii="Arial" w:hAnsi="Arial" w:cs="Arial"/>
                <w:sz w:val="16"/>
                <w:szCs w:val="16"/>
              </w:rPr>
              <w:t>R</w:t>
            </w:r>
            <w:r w:rsidR="00896DEE" w:rsidRPr="009D6010">
              <w:rPr>
                <w:rFonts w:ascii="Arial" w:hAnsi="Arial" w:cs="Arial"/>
                <w:sz w:val="16"/>
                <w:szCs w:val="16"/>
              </w:rPr>
              <w:t xml:space="preserve">enovar la afiliación con el instituto colombiano de normas técnicas – </w:t>
            </w:r>
            <w:r w:rsidR="007D1B28" w:rsidRPr="009D6010">
              <w:rPr>
                <w:rFonts w:ascii="Arial" w:hAnsi="Arial" w:cs="Arial"/>
                <w:sz w:val="16"/>
                <w:szCs w:val="16"/>
              </w:rPr>
              <w:t xml:space="preserve">ICONTEC </w:t>
            </w:r>
            <w:r w:rsidR="00896DEE" w:rsidRPr="009D6010">
              <w:rPr>
                <w:rFonts w:ascii="Arial" w:hAnsi="Arial" w:cs="Arial"/>
                <w:sz w:val="16"/>
                <w:szCs w:val="16"/>
              </w:rPr>
              <w:t xml:space="preserve">para el año 2015 del </w:t>
            </w:r>
            <w:r w:rsidR="002B314E" w:rsidRPr="009D6010">
              <w:rPr>
                <w:rFonts w:ascii="Arial" w:hAnsi="Arial" w:cs="Arial"/>
                <w:sz w:val="16"/>
                <w:szCs w:val="16"/>
              </w:rPr>
              <w:t>Instituto De Ed</w:t>
            </w:r>
            <w:r w:rsidR="002B314E">
              <w:rPr>
                <w:rFonts w:ascii="Arial" w:hAnsi="Arial" w:cs="Arial"/>
                <w:sz w:val="16"/>
                <w:szCs w:val="16"/>
              </w:rPr>
              <w:t xml:space="preserve">ucación Técnica Profesional </w:t>
            </w:r>
            <w:r w:rsidR="007D1B28">
              <w:rPr>
                <w:rFonts w:ascii="Arial" w:hAnsi="Arial" w:cs="Arial"/>
                <w:sz w:val="16"/>
                <w:szCs w:val="16"/>
              </w:rPr>
              <w:t>de Roldanillo, V</w:t>
            </w:r>
            <w:r w:rsidR="00896DEE" w:rsidRPr="009D6010">
              <w:rPr>
                <w:rFonts w:ascii="Arial" w:hAnsi="Arial" w:cs="Arial"/>
                <w:sz w:val="16"/>
                <w:szCs w:val="16"/>
              </w:rPr>
              <w:t xml:space="preserve">alle - </w:t>
            </w:r>
            <w:r w:rsidR="007D1B28" w:rsidRPr="009D6010">
              <w:rPr>
                <w:rFonts w:ascii="Arial" w:hAnsi="Arial" w:cs="Arial"/>
                <w:sz w:val="16"/>
                <w:szCs w:val="16"/>
              </w:rPr>
              <w:t>INTEP</w:t>
            </w:r>
          </w:p>
          <w:p w:rsidR="00896DEE" w:rsidRDefault="00896DEE" w:rsidP="00624DC6">
            <w:pPr>
              <w:tabs>
                <w:tab w:val="left" w:pos="7434"/>
              </w:tabs>
              <w:spacing w:line="240" w:lineRule="auto"/>
              <w:rPr>
                <w:rFonts w:ascii="Arial" w:hAnsi="Arial" w:cs="Arial"/>
                <w:sz w:val="24"/>
                <w:szCs w:val="24"/>
              </w:rPr>
            </w:pPr>
          </w:p>
        </w:tc>
        <w:tc>
          <w:tcPr>
            <w:tcW w:w="2103" w:type="dxa"/>
          </w:tcPr>
          <w:p w:rsidR="00896DEE" w:rsidRDefault="00896DEE" w:rsidP="000E6E78">
            <w:pPr>
              <w:jc w:val="right"/>
              <w:rPr>
                <w:rFonts w:ascii="Verdana" w:hAnsi="Verdana"/>
                <w:color w:val="000000"/>
                <w:sz w:val="14"/>
                <w:szCs w:val="14"/>
              </w:rPr>
            </w:pPr>
            <w:r>
              <w:rPr>
                <w:rFonts w:ascii="Verdana" w:hAnsi="Verdana"/>
                <w:color w:val="000000"/>
                <w:sz w:val="14"/>
                <w:szCs w:val="14"/>
              </w:rPr>
              <w:t>889.645</w:t>
            </w:r>
          </w:p>
          <w:p w:rsidR="00896DEE" w:rsidRDefault="00896DEE" w:rsidP="000E6E78">
            <w:pPr>
              <w:tabs>
                <w:tab w:val="left" w:pos="7434"/>
              </w:tabs>
              <w:spacing w:line="240" w:lineRule="auto"/>
              <w:jc w:val="right"/>
              <w:rPr>
                <w:rFonts w:ascii="Arial" w:hAnsi="Arial" w:cs="Arial"/>
                <w:sz w:val="24"/>
                <w:szCs w:val="24"/>
              </w:rPr>
            </w:pPr>
          </w:p>
        </w:tc>
        <w:tc>
          <w:tcPr>
            <w:tcW w:w="2103" w:type="dxa"/>
          </w:tcPr>
          <w:p w:rsidR="00896DEE" w:rsidRDefault="00896DEE" w:rsidP="00896DEE">
            <w:pPr>
              <w:jc w:val="center"/>
              <w:rPr>
                <w:rFonts w:ascii="Verdana" w:hAnsi="Verdana"/>
                <w:color w:val="000000"/>
                <w:sz w:val="14"/>
                <w:szCs w:val="14"/>
              </w:rPr>
            </w:pPr>
            <w:r>
              <w:rPr>
                <w:rFonts w:ascii="Verdana" w:hAnsi="Verdana"/>
                <w:color w:val="000000"/>
                <w:sz w:val="14"/>
                <w:szCs w:val="14"/>
              </w:rPr>
              <w:t>Contratación Directa</w:t>
            </w:r>
          </w:p>
          <w:p w:rsidR="00896DEE" w:rsidRDefault="00896DEE" w:rsidP="00896DEE">
            <w:pPr>
              <w:tabs>
                <w:tab w:val="left" w:pos="7434"/>
              </w:tabs>
              <w:spacing w:line="240" w:lineRule="auto"/>
              <w:jc w:val="center"/>
              <w:rPr>
                <w:rFonts w:ascii="Arial" w:hAnsi="Arial" w:cs="Arial"/>
                <w:sz w:val="24"/>
                <w:szCs w:val="24"/>
              </w:rPr>
            </w:pPr>
          </w:p>
        </w:tc>
      </w:tr>
      <w:tr w:rsidR="00896DEE" w:rsidTr="009D6010">
        <w:tc>
          <w:tcPr>
            <w:tcW w:w="675" w:type="dxa"/>
          </w:tcPr>
          <w:p w:rsidR="00896DEE" w:rsidRPr="000E6E78" w:rsidRDefault="00896DEE" w:rsidP="00624DC6">
            <w:pPr>
              <w:tabs>
                <w:tab w:val="left" w:pos="7434"/>
              </w:tabs>
              <w:spacing w:line="240" w:lineRule="auto"/>
              <w:rPr>
                <w:rFonts w:ascii="Arial" w:hAnsi="Arial" w:cs="Arial"/>
                <w:sz w:val="16"/>
                <w:szCs w:val="16"/>
              </w:rPr>
            </w:pPr>
            <w:r w:rsidRPr="000E6E78">
              <w:rPr>
                <w:rFonts w:ascii="Arial" w:hAnsi="Arial" w:cs="Arial"/>
                <w:sz w:val="16"/>
                <w:szCs w:val="16"/>
              </w:rPr>
              <w:t>16</w:t>
            </w:r>
          </w:p>
        </w:tc>
        <w:tc>
          <w:tcPr>
            <w:tcW w:w="3530" w:type="dxa"/>
          </w:tcPr>
          <w:p w:rsidR="00896DEE" w:rsidRDefault="00701A9A" w:rsidP="00624DC6">
            <w:pPr>
              <w:tabs>
                <w:tab w:val="left" w:pos="7434"/>
              </w:tabs>
              <w:spacing w:line="240" w:lineRule="auto"/>
              <w:rPr>
                <w:rFonts w:ascii="Arial" w:hAnsi="Arial" w:cs="Arial"/>
                <w:sz w:val="16"/>
                <w:szCs w:val="16"/>
              </w:rPr>
            </w:pPr>
            <w:r>
              <w:rPr>
                <w:rFonts w:ascii="Arial" w:hAnsi="Arial" w:cs="Arial"/>
                <w:sz w:val="16"/>
                <w:szCs w:val="16"/>
              </w:rPr>
              <w:t>C</w:t>
            </w:r>
            <w:r w:rsidR="00896DEE" w:rsidRPr="00753648">
              <w:rPr>
                <w:rFonts w:ascii="Arial" w:hAnsi="Arial" w:cs="Arial"/>
                <w:sz w:val="16"/>
                <w:szCs w:val="16"/>
              </w:rPr>
              <w:t xml:space="preserve">ontratar los servicios de </w:t>
            </w:r>
            <w:r w:rsidR="007D1B28" w:rsidRPr="00753648">
              <w:rPr>
                <w:rFonts w:ascii="Arial" w:hAnsi="Arial" w:cs="Arial"/>
                <w:sz w:val="16"/>
                <w:szCs w:val="16"/>
              </w:rPr>
              <w:t>auditoría</w:t>
            </w:r>
            <w:r w:rsidR="00896DEE" w:rsidRPr="00753648">
              <w:rPr>
                <w:rFonts w:ascii="Arial" w:hAnsi="Arial" w:cs="Arial"/>
                <w:sz w:val="16"/>
                <w:szCs w:val="16"/>
              </w:rPr>
              <w:t xml:space="preserve"> de seguimiento a la certificación </w:t>
            </w:r>
            <w:r w:rsidR="007D1B28" w:rsidRPr="00753648">
              <w:rPr>
                <w:rFonts w:ascii="Arial" w:hAnsi="Arial" w:cs="Arial"/>
                <w:sz w:val="16"/>
                <w:szCs w:val="16"/>
              </w:rPr>
              <w:t>ISO</w:t>
            </w:r>
            <w:r w:rsidR="00896DEE" w:rsidRPr="00753648">
              <w:rPr>
                <w:rFonts w:ascii="Arial" w:hAnsi="Arial" w:cs="Arial"/>
                <w:sz w:val="16"/>
                <w:szCs w:val="16"/>
              </w:rPr>
              <w:t xml:space="preserve"> 9001:2008, </w:t>
            </w:r>
            <w:r w:rsidR="007D1B28" w:rsidRPr="00753648">
              <w:rPr>
                <w:rFonts w:ascii="Arial" w:hAnsi="Arial" w:cs="Arial"/>
                <w:sz w:val="16"/>
                <w:szCs w:val="16"/>
              </w:rPr>
              <w:t>NTCGP</w:t>
            </w:r>
            <w:r w:rsidR="00896DEE" w:rsidRPr="00753648">
              <w:rPr>
                <w:rFonts w:ascii="Arial" w:hAnsi="Arial" w:cs="Arial"/>
                <w:sz w:val="16"/>
                <w:szCs w:val="16"/>
              </w:rPr>
              <w:t xml:space="preserve"> 1000:2009 para verificar el mantenimiento y mejora del sistema integrado de gestión del </w:t>
            </w:r>
            <w:r w:rsidR="002B314E" w:rsidRPr="00753648">
              <w:rPr>
                <w:rFonts w:ascii="Arial" w:hAnsi="Arial" w:cs="Arial"/>
                <w:sz w:val="16"/>
                <w:szCs w:val="16"/>
              </w:rPr>
              <w:t>Instituto De Educación Técnica Profesional De</w:t>
            </w:r>
            <w:r w:rsidR="00896DEE" w:rsidRPr="00753648">
              <w:rPr>
                <w:rFonts w:ascii="Arial" w:hAnsi="Arial" w:cs="Arial"/>
                <w:sz w:val="16"/>
                <w:szCs w:val="16"/>
              </w:rPr>
              <w:t xml:space="preserve"> </w:t>
            </w:r>
            <w:r w:rsidR="007D1B28" w:rsidRPr="00753648">
              <w:rPr>
                <w:rFonts w:ascii="Arial" w:hAnsi="Arial" w:cs="Arial"/>
                <w:sz w:val="16"/>
                <w:szCs w:val="16"/>
              </w:rPr>
              <w:t>Roldanillo</w:t>
            </w:r>
            <w:r w:rsidR="007D1B28">
              <w:rPr>
                <w:rFonts w:ascii="Arial" w:hAnsi="Arial" w:cs="Arial"/>
                <w:sz w:val="16"/>
                <w:szCs w:val="16"/>
              </w:rPr>
              <w:t>, V</w:t>
            </w:r>
            <w:r w:rsidR="00896DEE" w:rsidRPr="00753648">
              <w:rPr>
                <w:rFonts w:ascii="Arial" w:hAnsi="Arial" w:cs="Arial"/>
                <w:sz w:val="16"/>
                <w:szCs w:val="16"/>
              </w:rPr>
              <w:t xml:space="preserve">alle </w:t>
            </w:r>
            <w:r w:rsidR="007D1B28" w:rsidRPr="00753648">
              <w:rPr>
                <w:rFonts w:ascii="Arial" w:hAnsi="Arial" w:cs="Arial"/>
                <w:sz w:val="16"/>
                <w:szCs w:val="16"/>
              </w:rPr>
              <w:t xml:space="preserve">– INTEP </w:t>
            </w:r>
            <w:r w:rsidR="00896DEE" w:rsidRPr="00753648">
              <w:rPr>
                <w:rFonts w:ascii="Arial" w:hAnsi="Arial" w:cs="Arial"/>
                <w:sz w:val="16"/>
                <w:szCs w:val="16"/>
              </w:rPr>
              <w:t>por parte de un ente externo</w:t>
            </w:r>
          </w:p>
          <w:p w:rsidR="007D1B28" w:rsidRPr="00753648" w:rsidRDefault="007D1B28" w:rsidP="00624DC6">
            <w:pPr>
              <w:tabs>
                <w:tab w:val="left" w:pos="7434"/>
              </w:tabs>
              <w:spacing w:line="240" w:lineRule="auto"/>
              <w:rPr>
                <w:rFonts w:ascii="Arial" w:hAnsi="Arial" w:cs="Arial"/>
                <w:sz w:val="16"/>
                <w:szCs w:val="16"/>
              </w:rPr>
            </w:pPr>
          </w:p>
        </w:tc>
        <w:tc>
          <w:tcPr>
            <w:tcW w:w="2103" w:type="dxa"/>
          </w:tcPr>
          <w:p w:rsidR="00896DEE" w:rsidRDefault="00896DEE" w:rsidP="000E6E78">
            <w:pPr>
              <w:jc w:val="right"/>
              <w:rPr>
                <w:rFonts w:ascii="Verdana" w:hAnsi="Verdana"/>
                <w:color w:val="000000"/>
                <w:sz w:val="14"/>
                <w:szCs w:val="14"/>
              </w:rPr>
            </w:pPr>
            <w:r>
              <w:rPr>
                <w:rFonts w:ascii="Verdana" w:hAnsi="Verdana"/>
                <w:color w:val="000000"/>
                <w:sz w:val="14"/>
                <w:szCs w:val="14"/>
              </w:rPr>
              <w:t>3.592.400</w:t>
            </w:r>
          </w:p>
          <w:p w:rsidR="00896DEE" w:rsidRDefault="00896DEE" w:rsidP="000E6E78">
            <w:pPr>
              <w:tabs>
                <w:tab w:val="left" w:pos="7434"/>
              </w:tabs>
              <w:spacing w:line="240" w:lineRule="auto"/>
              <w:jc w:val="right"/>
              <w:rPr>
                <w:rFonts w:ascii="Arial" w:hAnsi="Arial" w:cs="Arial"/>
                <w:sz w:val="24"/>
                <w:szCs w:val="24"/>
              </w:rPr>
            </w:pPr>
          </w:p>
        </w:tc>
        <w:tc>
          <w:tcPr>
            <w:tcW w:w="2103" w:type="dxa"/>
          </w:tcPr>
          <w:p w:rsidR="00896DEE" w:rsidRDefault="00896DEE" w:rsidP="00896DEE">
            <w:pPr>
              <w:jc w:val="center"/>
              <w:rPr>
                <w:rFonts w:ascii="Verdana" w:hAnsi="Verdana"/>
                <w:color w:val="000000"/>
                <w:sz w:val="14"/>
                <w:szCs w:val="14"/>
              </w:rPr>
            </w:pPr>
            <w:r>
              <w:rPr>
                <w:rFonts w:ascii="Verdana" w:hAnsi="Verdana"/>
                <w:color w:val="000000"/>
                <w:sz w:val="14"/>
                <w:szCs w:val="14"/>
              </w:rPr>
              <w:t>Contratación Directa</w:t>
            </w:r>
          </w:p>
          <w:p w:rsidR="00896DEE" w:rsidRDefault="00896DEE" w:rsidP="00896DEE">
            <w:pPr>
              <w:tabs>
                <w:tab w:val="left" w:pos="7434"/>
              </w:tabs>
              <w:spacing w:line="240" w:lineRule="auto"/>
              <w:jc w:val="center"/>
              <w:rPr>
                <w:rFonts w:ascii="Arial" w:hAnsi="Arial" w:cs="Arial"/>
                <w:sz w:val="24"/>
                <w:szCs w:val="24"/>
              </w:rPr>
            </w:pPr>
          </w:p>
        </w:tc>
      </w:tr>
      <w:tr w:rsidR="00896DEE" w:rsidTr="00003AFD">
        <w:trPr>
          <w:trHeight w:val="1884"/>
        </w:trPr>
        <w:tc>
          <w:tcPr>
            <w:tcW w:w="675" w:type="dxa"/>
          </w:tcPr>
          <w:p w:rsidR="00896DEE" w:rsidRPr="000E6E78" w:rsidRDefault="00896DEE" w:rsidP="00624DC6">
            <w:pPr>
              <w:tabs>
                <w:tab w:val="left" w:pos="7434"/>
              </w:tabs>
              <w:spacing w:line="240" w:lineRule="auto"/>
              <w:rPr>
                <w:rFonts w:ascii="Arial" w:hAnsi="Arial" w:cs="Arial"/>
                <w:sz w:val="16"/>
                <w:szCs w:val="16"/>
              </w:rPr>
            </w:pPr>
            <w:r w:rsidRPr="000E6E78">
              <w:rPr>
                <w:rFonts w:ascii="Arial" w:hAnsi="Arial" w:cs="Arial"/>
                <w:sz w:val="16"/>
                <w:szCs w:val="16"/>
              </w:rPr>
              <w:t>17</w:t>
            </w:r>
          </w:p>
        </w:tc>
        <w:tc>
          <w:tcPr>
            <w:tcW w:w="3530" w:type="dxa"/>
          </w:tcPr>
          <w:p w:rsidR="00896DEE" w:rsidRPr="00753648" w:rsidRDefault="00701A9A" w:rsidP="00624DC6">
            <w:pPr>
              <w:tabs>
                <w:tab w:val="left" w:pos="7434"/>
              </w:tabs>
              <w:spacing w:line="240" w:lineRule="auto"/>
              <w:rPr>
                <w:rFonts w:ascii="Arial" w:hAnsi="Arial" w:cs="Arial"/>
                <w:sz w:val="16"/>
                <w:szCs w:val="16"/>
              </w:rPr>
            </w:pPr>
            <w:r>
              <w:rPr>
                <w:rFonts w:ascii="Arial" w:hAnsi="Arial" w:cs="Arial"/>
                <w:sz w:val="16"/>
                <w:szCs w:val="16"/>
              </w:rPr>
              <w:t>C</w:t>
            </w:r>
            <w:r w:rsidR="00896DEE" w:rsidRPr="00753648">
              <w:rPr>
                <w:rFonts w:ascii="Arial" w:hAnsi="Arial" w:cs="Arial"/>
                <w:sz w:val="16"/>
                <w:szCs w:val="16"/>
              </w:rPr>
              <w:t xml:space="preserve">ontratar los servicios para el mantenimiento y actualización en el sotfware de registro y control académico del instituto de educación técnica profesional de </w:t>
            </w:r>
            <w:r w:rsidR="007D1B28" w:rsidRPr="00753648">
              <w:rPr>
                <w:rFonts w:ascii="Arial" w:hAnsi="Arial" w:cs="Arial"/>
                <w:sz w:val="16"/>
                <w:szCs w:val="16"/>
              </w:rPr>
              <w:t>Roldanillo</w:t>
            </w:r>
            <w:r w:rsidR="007D1B28">
              <w:rPr>
                <w:rFonts w:ascii="Arial" w:hAnsi="Arial" w:cs="Arial"/>
                <w:sz w:val="16"/>
                <w:szCs w:val="16"/>
              </w:rPr>
              <w:t>, V</w:t>
            </w:r>
            <w:r w:rsidR="00896DEE" w:rsidRPr="00753648">
              <w:rPr>
                <w:rFonts w:ascii="Arial" w:hAnsi="Arial" w:cs="Arial"/>
                <w:sz w:val="16"/>
                <w:szCs w:val="16"/>
              </w:rPr>
              <w:t xml:space="preserve">alle – </w:t>
            </w:r>
            <w:r w:rsidR="007D1B28" w:rsidRPr="00753648">
              <w:rPr>
                <w:rFonts w:ascii="Arial" w:hAnsi="Arial" w:cs="Arial"/>
                <w:sz w:val="16"/>
                <w:szCs w:val="16"/>
              </w:rPr>
              <w:t>INTEP</w:t>
            </w:r>
            <w:r w:rsidR="00896DEE" w:rsidRPr="00753648">
              <w:rPr>
                <w:rFonts w:ascii="Arial" w:hAnsi="Arial" w:cs="Arial"/>
                <w:sz w:val="16"/>
                <w:szCs w:val="16"/>
              </w:rPr>
              <w:t xml:space="preserve">, en los diferentes módulos: créditos, audiovisuales, </w:t>
            </w:r>
            <w:r w:rsidR="007D1B28" w:rsidRPr="00753648">
              <w:rPr>
                <w:rFonts w:ascii="Arial" w:hAnsi="Arial" w:cs="Arial"/>
                <w:sz w:val="16"/>
                <w:szCs w:val="16"/>
              </w:rPr>
              <w:t>pasantías</w:t>
            </w:r>
            <w:r w:rsidR="00896DEE" w:rsidRPr="00753648">
              <w:rPr>
                <w:rFonts w:ascii="Arial" w:hAnsi="Arial" w:cs="Arial"/>
                <w:sz w:val="16"/>
                <w:szCs w:val="16"/>
              </w:rPr>
              <w:t xml:space="preserve">, bienestar, notas docentes, </w:t>
            </w:r>
            <w:r w:rsidR="007D1B28" w:rsidRPr="00753648">
              <w:rPr>
                <w:rFonts w:ascii="Arial" w:hAnsi="Arial" w:cs="Arial"/>
                <w:sz w:val="16"/>
                <w:szCs w:val="16"/>
              </w:rPr>
              <w:t>SNIES</w:t>
            </w:r>
            <w:r w:rsidR="00896DEE" w:rsidRPr="00753648">
              <w:rPr>
                <w:rFonts w:ascii="Arial" w:hAnsi="Arial" w:cs="Arial"/>
                <w:sz w:val="16"/>
                <w:szCs w:val="16"/>
              </w:rPr>
              <w:t>, exportar datos, extensión, egresados y de los módulos en ejecución e implementación de nuevos procesos</w:t>
            </w:r>
          </w:p>
        </w:tc>
        <w:tc>
          <w:tcPr>
            <w:tcW w:w="2103" w:type="dxa"/>
          </w:tcPr>
          <w:p w:rsidR="00896DEE" w:rsidRDefault="00896DEE" w:rsidP="000E6E78">
            <w:pPr>
              <w:jc w:val="right"/>
              <w:rPr>
                <w:rFonts w:ascii="Verdana" w:hAnsi="Verdana"/>
                <w:color w:val="000000"/>
                <w:sz w:val="14"/>
                <w:szCs w:val="14"/>
              </w:rPr>
            </w:pPr>
            <w:r>
              <w:rPr>
                <w:rFonts w:ascii="Verdana" w:hAnsi="Verdana"/>
                <w:color w:val="000000"/>
                <w:sz w:val="14"/>
                <w:szCs w:val="14"/>
              </w:rPr>
              <w:t>7.500.000</w:t>
            </w:r>
          </w:p>
          <w:p w:rsidR="00896DEE" w:rsidRDefault="00896DEE" w:rsidP="000E6E78">
            <w:pPr>
              <w:tabs>
                <w:tab w:val="left" w:pos="7434"/>
              </w:tabs>
              <w:spacing w:line="240" w:lineRule="auto"/>
              <w:jc w:val="right"/>
              <w:rPr>
                <w:rFonts w:ascii="Arial" w:hAnsi="Arial" w:cs="Arial"/>
                <w:sz w:val="24"/>
                <w:szCs w:val="24"/>
              </w:rPr>
            </w:pPr>
          </w:p>
        </w:tc>
        <w:tc>
          <w:tcPr>
            <w:tcW w:w="2103" w:type="dxa"/>
          </w:tcPr>
          <w:p w:rsidR="00896DEE" w:rsidRDefault="00896DEE" w:rsidP="00896DEE">
            <w:pPr>
              <w:jc w:val="center"/>
              <w:rPr>
                <w:rFonts w:ascii="Verdana" w:hAnsi="Verdana"/>
                <w:color w:val="000000"/>
                <w:sz w:val="14"/>
                <w:szCs w:val="14"/>
              </w:rPr>
            </w:pPr>
            <w:r>
              <w:rPr>
                <w:rFonts w:ascii="Verdana" w:hAnsi="Verdana"/>
                <w:color w:val="000000"/>
                <w:sz w:val="14"/>
                <w:szCs w:val="14"/>
              </w:rPr>
              <w:t>Contratación Directa</w:t>
            </w:r>
          </w:p>
          <w:p w:rsidR="00896DEE" w:rsidRDefault="00896DEE" w:rsidP="00896DEE">
            <w:pPr>
              <w:tabs>
                <w:tab w:val="left" w:pos="7434"/>
              </w:tabs>
              <w:spacing w:line="240" w:lineRule="auto"/>
              <w:jc w:val="center"/>
              <w:rPr>
                <w:rFonts w:ascii="Arial" w:hAnsi="Arial" w:cs="Arial"/>
                <w:sz w:val="24"/>
                <w:szCs w:val="24"/>
              </w:rPr>
            </w:pPr>
          </w:p>
        </w:tc>
      </w:tr>
      <w:tr w:rsidR="00896DEE" w:rsidTr="009D6010">
        <w:tc>
          <w:tcPr>
            <w:tcW w:w="675" w:type="dxa"/>
          </w:tcPr>
          <w:p w:rsidR="00896DEE" w:rsidRPr="000E6E78" w:rsidRDefault="00896DEE" w:rsidP="00624DC6">
            <w:pPr>
              <w:tabs>
                <w:tab w:val="left" w:pos="7434"/>
              </w:tabs>
              <w:spacing w:line="240" w:lineRule="auto"/>
              <w:rPr>
                <w:rFonts w:ascii="Arial" w:hAnsi="Arial" w:cs="Arial"/>
                <w:sz w:val="16"/>
                <w:szCs w:val="16"/>
              </w:rPr>
            </w:pPr>
            <w:r w:rsidRPr="000E6E78">
              <w:rPr>
                <w:rFonts w:ascii="Arial" w:hAnsi="Arial" w:cs="Arial"/>
                <w:sz w:val="16"/>
                <w:szCs w:val="16"/>
              </w:rPr>
              <w:t>18</w:t>
            </w:r>
          </w:p>
        </w:tc>
        <w:tc>
          <w:tcPr>
            <w:tcW w:w="3530" w:type="dxa"/>
          </w:tcPr>
          <w:p w:rsidR="00896DEE" w:rsidRPr="00753648" w:rsidRDefault="00003AFD" w:rsidP="00753648">
            <w:pPr>
              <w:tabs>
                <w:tab w:val="left" w:pos="7434"/>
              </w:tabs>
              <w:spacing w:line="240" w:lineRule="auto"/>
              <w:rPr>
                <w:rFonts w:ascii="Arial" w:hAnsi="Arial" w:cs="Arial"/>
                <w:sz w:val="16"/>
                <w:szCs w:val="16"/>
              </w:rPr>
            </w:pPr>
            <w:r>
              <w:rPr>
                <w:rFonts w:ascii="Arial" w:hAnsi="Arial" w:cs="Arial"/>
                <w:sz w:val="16"/>
                <w:szCs w:val="16"/>
              </w:rPr>
              <w:t>C</w:t>
            </w:r>
            <w:r w:rsidR="00896DEE" w:rsidRPr="00753648">
              <w:rPr>
                <w:rFonts w:ascii="Arial" w:hAnsi="Arial" w:cs="Arial"/>
                <w:sz w:val="16"/>
                <w:szCs w:val="16"/>
              </w:rPr>
              <w:t xml:space="preserve">ontratar el suministro de combustibles y lubricantes para la maquinaria agrícola de </w:t>
            </w:r>
            <w:r>
              <w:rPr>
                <w:rFonts w:ascii="Arial" w:hAnsi="Arial" w:cs="Arial"/>
                <w:sz w:val="16"/>
                <w:szCs w:val="16"/>
              </w:rPr>
              <w:t xml:space="preserve">Cedeagro y el </w:t>
            </w:r>
            <w:r w:rsidR="007D1B28">
              <w:rPr>
                <w:rFonts w:ascii="Arial" w:hAnsi="Arial" w:cs="Arial"/>
                <w:sz w:val="16"/>
                <w:szCs w:val="16"/>
              </w:rPr>
              <w:t>vehículo</w:t>
            </w:r>
            <w:r>
              <w:rPr>
                <w:rFonts w:ascii="Arial" w:hAnsi="Arial" w:cs="Arial"/>
                <w:sz w:val="16"/>
                <w:szCs w:val="16"/>
              </w:rPr>
              <w:t xml:space="preserve"> H</w:t>
            </w:r>
            <w:r w:rsidR="00896DEE" w:rsidRPr="00753648">
              <w:rPr>
                <w:rFonts w:ascii="Arial" w:hAnsi="Arial" w:cs="Arial"/>
                <w:sz w:val="16"/>
                <w:szCs w:val="16"/>
              </w:rPr>
              <w:t xml:space="preserve">yundai línea van con placa oog-111 de propiedad del </w:t>
            </w:r>
            <w:r w:rsidR="002B314E" w:rsidRPr="00753648">
              <w:rPr>
                <w:rFonts w:ascii="Arial" w:hAnsi="Arial" w:cs="Arial"/>
                <w:sz w:val="16"/>
                <w:szCs w:val="16"/>
              </w:rPr>
              <w:t>Instituto De Educación Técnica Profesional</w:t>
            </w:r>
            <w:r w:rsidR="00896DEE" w:rsidRPr="00753648">
              <w:rPr>
                <w:rFonts w:ascii="Arial" w:hAnsi="Arial" w:cs="Arial"/>
                <w:sz w:val="16"/>
                <w:szCs w:val="16"/>
              </w:rPr>
              <w:t xml:space="preserve"> de </w:t>
            </w:r>
            <w:r w:rsidRPr="00753648">
              <w:rPr>
                <w:rFonts w:ascii="Arial" w:hAnsi="Arial" w:cs="Arial"/>
                <w:sz w:val="16"/>
                <w:szCs w:val="16"/>
              </w:rPr>
              <w:t>Roldanillo</w:t>
            </w:r>
            <w:r w:rsidR="00896DEE" w:rsidRPr="00753648">
              <w:rPr>
                <w:rFonts w:ascii="Arial" w:hAnsi="Arial" w:cs="Arial"/>
                <w:sz w:val="16"/>
                <w:szCs w:val="16"/>
              </w:rPr>
              <w:t xml:space="preserve">, valle </w:t>
            </w:r>
            <w:r w:rsidRPr="00753648">
              <w:rPr>
                <w:rFonts w:ascii="Arial" w:hAnsi="Arial" w:cs="Arial"/>
                <w:sz w:val="16"/>
                <w:szCs w:val="16"/>
              </w:rPr>
              <w:t>- INTEP</w:t>
            </w:r>
          </w:p>
          <w:p w:rsidR="00896DEE" w:rsidRDefault="00896DEE" w:rsidP="00624DC6">
            <w:pPr>
              <w:tabs>
                <w:tab w:val="left" w:pos="7434"/>
              </w:tabs>
              <w:spacing w:line="240" w:lineRule="auto"/>
              <w:rPr>
                <w:rFonts w:ascii="Arial" w:hAnsi="Arial" w:cs="Arial"/>
                <w:sz w:val="24"/>
                <w:szCs w:val="24"/>
              </w:rPr>
            </w:pPr>
          </w:p>
        </w:tc>
        <w:tc>
          <w:tcPr>
            <w:tcW w:w="2103" w:type="dxa"/>
          </w:tcPr>
          <w:p w:rsidR="00896DEE" w:rsidRDefault="00896DEE" w:rsidP="000E6E78">
            <w:pPr>
              <w:jc w:val="right"/>
              <w:rPr>
                <w:rFonts w:ascii="Verdana" w:hAnsi="Verdana"/>
                <w:color w:val="000000"/>
                <w:sz w:val="14"/>
                <w:szCs w:val="14"/>
              </w:rPr>
            </w:pPr>
            <w:r>
              <w:rPr>
                <w:rFonts w:ascii="Verdana" w:hAnsi="Verdana"/>
                <w:color w:val="000000"/>
                <w:sz w:val="14"/>
                <w:szCs w:val="14"/>
              </w:rPr>
              <w:t>18.000.000</w:t>
            </w:r>
          </w:p>
          <w:p w:rsidR="00896DEE" w:rsidRDefault="00896DEE" w:rsidP="000E6E78">
            <w:pPr>
              <w:tabs>
                <w:tab w:val="left" w:pos="7434"/>
              </w:tabs>
              <w:spacing w:line="240" w:lineRule="auto"/>
              <w:jc w:val="right"/>
              <w:rPr>
                <w:rFonts w:ascii="Arial" w:hAnsi="Arial" w:cs="Arial"/>
                <w:sz w:val="24"/>
                <w:szCs w:val="24"/>
              </w:rPr>
            </w:pPr>
          </w:p>
        </w:tc>
        <w:tc>
          <w:tcPr>
            <w:tcW w:w="2103" w:type="dxa"/>
          </w:tcPr>
          <w:p w:rsidR="00896DEE" w:rsidRDefault="00896DEE" w:rsidP="00896DEE">
            <w:pPr>
              <w:jc w:val="center"/>
              <w:rPr>
                <w:rFonts w:ascii="Verdana" w:hAnsi="Verdana"/>
                <w:color w:val="000000"/>
                <w:sz w:val="14"/>
                <w:szCs w:val="14"/>
              </w:rPr>
            </w:pPr>
            <w:r>
              <w:rPr>
                <w:rFonts w:ascii="Verdana" w:hAnsi="Verdana"/>
                <w:color w:val="000000"/>
                <w:sz w:val="14"/>
                <w:szCs w:val="14"/>
              </w:rPr>
              <w:t xml:space="preserve">Mínima </w:t>
            </w:r>
            <w:r w:rsidR="007D1B28">
              <w:rPr>
                <w:rFonts w:ascii="Verdana" w:hAnsi="Verdana"/>
                <w:color w:val="000000"/>
                <w:sz w:val="14"/>
                <w:szCs w:val="14"/>
              </w:rPr>
              <w:t>Cuantía</w:t>
            </w:r>
          </w:p>
          <w:p w:rsidR="00896DEE" w:rsidRDefault="00896DEE" w:rsidP="00896DEE">
            <w:pPr>
              <w:tabs>
                <w:tab w:val="left" w:pos="7434"/>
              </w:tabs>
              <w:spacing w:line="240" w:lineRule="auto"/>
              <w:jc w:val="center"/>
              <w:rPr>
                <w:rFonts w:ascii="Arial" w:hAnsi="Arial" w:cs="Arial"/>
                <w:sz w:val="24"/>
                <w:szCs w:val="24"/>
              </w:rPr>
            </w:pPr>
          </w:p>
        </w:tc>
      </w:tr>
      <w:tr w:rsidR="00896DEE" w:rsidTr="009D6010">
        <w:tc>
          <w:tcPr>
            <w:tcW w:w="675" w:type="dxa"/>
          </w:tcPr>
          <w:p w:rsidR="00896DEE" w:rsidRPr="000E6E78" w:rsidRDefault="00896DEE" w:rsidP="00624DC6">
            <w:pPr>
              <w:tabs>
                <w:tab w:val="left" w:pos="7434"/>
              </w:tabs>
              <w:spacing w:line="240" w:lineRule="auto"/>
              <w:rPr>
                <w:rFonts w:ascii="Arial" w:hAnsi="Arial" w:cs="Arial"/>
                <w:sz w:val="16"/>
                <w:szCs w:val="16"/>
              </w:rPr>
            </w:pPr>
            <w:r w:rsidRPr="000E6E78">
              <w:rPr>
                <w:rFonts w:ascii="Arial" w:hAnsi="Arial" w:cs="Arial"/>
                <w:sz w:val="16"/>
                <w:szCs w:val="16"/>
              </w:rPr>
              <w:t>19</w:t>
            </w:r>
          </w:p>
        </w:tc>
        <w:tc>
          <w:tcPr>
            <w:tcW w:w="3530" w:type="dxa"/>
          </w:tcPr>
          <w:p w:rsidR="00896DEE" w:rsidRPr="00753648" w:rsidRDefault="00003AFD" w:rsidP="00753648">
            <w:pPr>
              <w:tabs>
                <w:tab w:val="left" w:pos="7434"/>
              </w:tabs>
              <w:spacing w:line="240" w:lineRule="auto"/>
              <w:rPr>
                <w:rFonts w:ascii="Arial" w:hAnsi="Arial" w:cs="Arial"/>
                <w:sz w:val="16"/>
                <w:szCs w:val="16"/>
              </w:rPr>
            </w:pPr>
            <w:r>
              <w:rPr>
                <w:rFonts w:ascii="Arial" w:hAnsi="Arial" w:cs="Arial"/>
                <w:sz w:val="16"/>
                <w:szCs w:val="16"/>
              </w:rPr>
              <w:t>C</w:t>
            </w:r>
            <w:r w:rsidRPr="00753648">
              <w:rPr>
                <w:rFonts w:ascii="Arial" w:hAnsi="Arial" w:cs="Arial"/>
                <w:sz w:val="16"/>
                <w:szCs w:val="16"/>
              </w:rPr>
              <w:t xml:space="preserve">ontratar con un proveedor el suministro de materiales de </w:t>
            </w:r>
            <w:r w:rsidR="007D1B28" w:rsidRPr="00753648">
              <w:rPr>
                <w:rFonts w:ascii="Arial" w:hAnsi="Arial" w:cs="Arial"/>
                <w:sz w:val="16"/>
                <w:szCs w:val="16"/>
              </w:rPr>
              <w:t>ferretería</w:t>
            </w:r>
            <w:r w:rsidRPr="00753648">
              <w:rPr>
                <w:rFonts w:ascii="Arial" w:hAnsi="Arial" w:cs="Arial"/>
                <w:sz w:val="16"/>
                <w:szCs w:val="16"/>
              </w:rPr>
              <w:t xml:space="preserve">, para el mantenimiento eventual y urgente de las instalaciones en general del </w:t>
            </w:r>
            <w:r w:rsidR="00C278F8" w:rsidRPr="00753648">
              <w:rPr>
                <w:rFonts w:ascii="Arial" w:hAnsi="Arial" w:cs="Arial"/>
                <w:sz w:val="16"/>
                <w:szCs w:val="16"/>
              </w:rPr>
              <w:t>Instituto De Educación Técnica Profesiona</w:t>
            </w:r>
            <w:r w:rsidRPr="00753648">
              <w:rPr>
                <w:rFonts w:ascii="Arial" w:hAnsi="Arial" w:cs="Arial"/>
                <w:sz w:val="16"/>
                <w:szCs w:val="16"/>
              </w:rPr>
              <w:t xml:space="preserve">l de </w:t>
            </w:r>
            <w:r w:rsidR="007D1B28" w:rsidRPr="00753648">
              <w:rPr>
                <w:rFonts w:ascii="Arial" w:hAnsi="Arial" w:cs="Arial"/>
                <w:sz w:val="16"/>
                <w:szCs w:val="16"/>
              </w:rPr>
              <w:t>Roldanillo</w:t>
            </w:r>
            <w:r w:rsidR="007D1B28">
              <w:rPr>
                <w:rFonts w:ascii="Arial" w:hAnsi="Arial" w:cs="Arial"/>
                <w:sz w:val="16"/>
                <w:szCs w:val="16"/>
              </w:rPr>
              <w:t xml:space="preserve"> – V</w:t>
            </w:r>
            <w:r w:rsidRPr="00753648">
              <w:rPr>
                <w:rFonts w:ascii="Arial" w:hAnsi="Arial" w:cs="Arial"/>
                <w:sz w:val="16"/>
                <w:szCs w:val="16"/>
              </w:rPr>
              <w:t>alle</w:t>
            </w:r>
          </w:p>
          <w:p w:rsidR="00896DEE" w:rsidRDefault="00896DEE" w:rsidP="00624DC6">
            <w:pPr>
              <w:tabs>
                <w:tab w:val="left" w:pos="7434"/>
              </w:tabs>
              <w:spacing w:line="240" w:lineRule="auto"/>
              <w:rPr>
                <w:rFonts w:ascii="Arial" w:hAnsi="Arial" w:cs="Arial"/>
                <w:sz w:val="24"/>
                <w:szCs w:val="24"/>
              </w:rPr>
            </w:pPr>
          </w:p>
        </w:tc>
        <w:tc>
          <w:tcPr>
            <w:tcW w:w="2103" w:type="dxa"/>
          </w:tcPr>
          <w:p w:rsidR="00896DEE" w:rsidRDefault="00896DEE" w:rsidP="000E6E78">
            <w:pPr>
              <w:jc w:val="right"/>
              <w:rPr>
                <w:rFonts w:ascii="Verdana" w:hAnsi="Verdana"/>
                <w:color w:val="000000"/>
                <w:sz w:val="14"/>
                <w:szCs w:val="14"/>
              </w:rPr>
            </w:pPr>
            <w:r>
              <w:rPr>
                <w:rFonts w:ascii="Verdana" w:hAnsi="Verdana"/>
                <w:color w:val="000000"/>
                <w:sz w:val="14"/>
                <w:szCs w:val="14"/>
              </w:rPr>
              <w:t>5.000.000</w:t>
            </w:r>
          </w:p>
          <w:p w:rsidR="00896DEE" w:rsidRDefault="00896DEE" w:rsidP="000E6E78">
            <w:pPr>
              <w:tabs>
                <w:tab w:val="left" w:pos="7434"/>
              </w:tabs>
              <w:spacing w:line="240" w:lineRule="auto"/>
              <w:jc w:val="right"/>
              <w:rPr>
                <w:rFonts w:ascii="Arial" w:hAnsi="Arial" w:cs="Arial"/>
                <w:sz w:val="24"/>
                <w:szCs w:val="24"/>
              </w:rPr>
            </w:pPr>
          </w:p>
        </w:tc>
        <w:tc>
          <w:tcPr>
            <w:tcW w:w="2103" w:type="dxa"/>
          </w:tcPr>
          <w:p w:rsidR="00896DEE" w:rsidRDefault="00896DEE" w:rsidP="00896DEE">
            <w:pPr>
              <w:jc w:val="center"/>
              <w:rPr>
                <w:rFonts w:ascii="Verdana" w:hAnsi="Verdana"/>
                <w:color w:val="000000"/>
                <w:sz w:val="14"/>
                <w:szCs w:val="14"/>
              </w:rPr>
            </w:pPr>
            <w:r>
              <w:rPr>
                <w:rFonts w:ascii="Verdana" w:hAnsi="Verdana"/>
                <w:color w:val="000000"/>
                <w:sz w:val="14"/>
                <w:szCs w:val="14"/>
              </w:rPr>
              <w:t xml:space="preserve">Mínima </w:t>
            </w:r>
            <w:r w:rsidR="007D1B28">
              <w:rPr>
                <w:rFonts w:ascii="Verdana" w:hAnsi="Verdana"/>
                <w:color w:val="000000"/>
                <w:sz w:val="14"/>
                <w:szCs w:val="14"/>
              </w:rPr>
              <w:t>Cuantía</w:t>
            </w:r>
          </w:p>
          <w:p w:rsidR="00896DEE" w:rsidRDefault="00896DEE" w:rsidP="00896DEE">
            <w:pPr>
              <w:tabs>
                <w:tab w:val="left" w:pos="7434"/>
              </w:tabs>
              <w:spacing w:line="240" w:lineRule="auto"/>
              <w:jc w:val="center"/>
              <w:rPr>
                <w:rFonts w:ascii="Arial" w:hAnsi="Arial" w:cs="Arial"/>
                <w:sz w:val="24"/>
                <w:szCs w:val="24"/>
              </w:rPr>
            </w:pPr>
          </w:p>
        </w:tc>
      </w:tr>
    </w:tbl>
    <w:p w:rsidR="00716779" w:rsidRDefault="00716779" w:rsidP="00624DC6">
      <w:pPr>
        <w:tabs>
          <w:tab w:val="left" w:pos="7434"/>
        </w:tabs>
        <w:spacing w:line="240" w:lineRule="auto"/>
        <w:rPr>
          <w:rFonts w:ascii="Arial" w:hAnsi="Arial" w:cs="Arial"/>
          <w:sz w:val="24"/>
          <w:szCs w:val="24"/>
        </w:rPr>
      </w:pPr>
    </w:p>
    <w:p w:rsidR="00D661A7" w:rsidRPr="00914E9E" w:rsidRDefault="00D661A7" w:rsidP="00D661A7">
      <w:pPr>
        <w:spacing w:line="240" w:lineRule="auto"/>
        <w:ind w:left="-567"/>
        <w:rPr>
          <w:rFonts w:ascii="Arial" w:hAnsi="Arial" w:cs="Arial"/>
          <w:sz w:val="24"/>
          <w:szCs w:val="24"/>
        </w:rPr>
      </w:pPr>
      <w:r w:rsidRPr="00914E9E">
        <w:rPr>
          <w:rFonts w:ascii="Arial" w:hAnsi="Arial" w:cs="Arial"/>
          <w:sz w:val="16"/>
          <w:szCs w:val="16"/>
        </w:rPr>
        <w:lastRenderedPageBreak/>
        <w:t xml:space="preserve">INFORME PORMENORIZADO SOBRE EL SISTEMA DE CONTROL INTERNO                                                </w:t>
      </w:r>
      <w:r>
        <w:rPr>
          <w:rFonts w:ascii="Arial" w:hAnsi="Arial" w:cs="Arial"/>
          <w:sz w:val="16"/>
          <w:szCs w:val="16"/>
        </w:rPr>
        <w:t xml:space="preserve">  </w:t>
      </w:r>
      <w:r w:rsidRPr="00914E9E">
        <w:rPr>
          <w:rFonts w:ascii="Arial" w:hAnsi="Arial" w:cs="Arial"/>
          <w:sz w:val="16"/>
          <w:szCs w:val="16"/>
        </w:rPr>
        <w:t xml:space="preserve">   </w:t>
      </w:r>
      <w:r>
        <w:rPr>
          <w:rFonts w:ascii="Arial" w:hAnsi="Arial" w:cs="Arial"/>
          <w:sz w:val="16"/>
          <w:szCs w:val="16"/>
        </w:rPr>
        <w:t xml:space="preserve">        </w:t>
      </w:r>
      <w:r w:rsidR="00441816">
        <w:rPr>
          <w:rFonts w:ascii="Arial" w:hAnsi="Arial" w:cs="Arial"/>
          <w:sz w:val="24"/>
          <w:szCs w:val="24"/>
        </w:rPr>
        <w:t>8</w:t>
      </w:r>
    </w:p>
    <w:p w:rsidR="00716779" w:rsidRDefault="00716779" w:rsidP="00624DC6">
      <w:pPr>
        <w:tabs>
          <w:tab w:val="left" w:pos="7434"/>
        </w:tabs>
        <w:spacing w:line="240" w:lineRule="auto"/>
        <w:rPr>
          <w:rFonts w:ascii="Arial" w:hAnsi="Arial" w:cs="Arial"/>
          <w:sz w:val="24"/>
          <w:szCs w:val="24"/>
        </w:rPr>
      </w:pPr>
    </w:p>
    <w:tbl>
      <w:tblPr>
        <w:tblStyle w:val="Tablaconcuadrcula"/>
        <w:tblW w:w="0" w:type="auto"/>
        <w:tblLook w:val="04A0"/>
      </w:tblPr>
      <w:tblGrid>
        <w:gridCol w:w="675"/>
        <w:gridCol w:w="3530"/>
        <w:gridCol w:w="2103"/>
        <w:gridCol w:w="2103"/>
      </w:tblGrid>
      <w:tr w:rsidR="0072516E" w:rsidTr="00AF57DC">
        <w:tc>
          <w:tcPr>
            <w:tcW w:w="675" w:type="dxa"/>
            <w:shd w:val="clear" w:color="auto" w:fill="C6D9F1" w:themeFill="text2" w:themeFillTint="33"/>
          </w:tcPr>
          <w:p w:rsidR="0072516E" w:rsidRPr="00716779" w:rsidRDefault="0072516E" w:rsidP="004B59D9">
            <w:pPr>
              <w:tabs>
                <w:tab w:val="left" w:pos="7434"/>
              </w:tabs>
              <w:spacing w:line="240" w:lineRule="auto"/>
              <w:rPr>
                <w:rFonts w:ascii="Arial" w:hAnsi="Arial" w:cs="Arial"/>
              </w:rPr>
            </w:pPr>
            <w:r w:rsidRPr="00716779">
              <w:rPr>
                <w:rFonts w:ascii="Arial" w:hAnsi="Arial" w:cs="Arial"/>
              </w:rPr>
              <w:t>Nº</w:t>
            </w:r>
          </w:p>
        </w:tc>
        <w:tc>
          <w:tcPr>
            <w:tcW w:w="3530" w:type="dxa"/>
            <w:shd w:val="clear" w:color="auto" w:fill="C6D9F1" w:themeFill="text2" w:themeFillTint="33"/>
          </w:tcPr>
          <w:p w:rsidR="0072516E" w:rsidRPr="00716779" w:rsidRDefault="0072516E" w:rsidP="004B59D9">
            <w:pPr>
              <w:tabs>
                <w:tab w:val="left" w:pos="7434"/>
              </w:tabs>
              <w:spacing w:line="240" w:lineRule="auto"/>
              <w:jc w:val="center"/>
              <w:rPr>
                <w:rFonts w:ascii="Arial" w:hAnsi="Arial" w:cs="Arial"/>
              </w:rPr>
            </w:pPr>
            <w:r w:rsidRPr="00716779">
              <w:rPr>
                <w:rFonts w:ascii="Arial" w:hAnsi="Arial" w:cs="Arial"/>
              </w:rPr>
              <w:t>OBJETO</w:t>
            </w:r>
          </w:p>
        </w:tc>
        <w:tc>
          <w:tcPr>
            <w:tcW w:w="2103" w:type="dxa"/>
            <w:shd w:val="clear" w:color="auto" w:fill="C6D9F1" w:themeFill="text2" w:themeFillTint="33"/>
          </w:tcPr>
          <w:p w:rsidR="0072516E" w:rsidRPr="00716779" w:rsidRDefault="0072516E" w:rsidP="004B59D9">
            <w:pPr>
              <w:tabs>
                <w:tab w:val="left" w:pos="7434"/>
              </w:tabs>
              <w:spacing w:line="240" w:lineRule="auto"/>
              <w:jc w:val="center"/>
              <w:rPr>
                <w:rFonts w:ascii="Arial" w:hAnsi="Arial" w:cs="Arial"/>
              </w:rPr>
            </w:pPr>
            <w:r w:rsidRPr="00716779">
              <w:rPr>
                <w:rFonts w:ascii="Arial" w:hAnsi="Arial" w:cs="Arial"/>
              </w:rPr>
              <w:t>VALOR</w:t>
            </w:r>
            <w:r>
              <w:rPr>
                <w:rFonts w:ascii="Arial" w:hAnsi="Arial" w:cs="Arial"/>
              </w:rPr>
              <w:t xml:space="preserve"> ($)</w:t>
            </w:r>
          </w:p>
        </w:tc>
        <w:tc>
          <w:tcPr>
            <w:tcW w:w="2103" w:type="dxa"/>
            <w:shd w:val="clear" w:color="auto" w:fill="C6D9F1" w:themeFill="text2" w:themeFillTint="33"/>
          </w:tcPr>
          <w:p w:rsidR="0072516E" w:rsidRPr="00716779" w:rsidRDefault="0072516E" w:rsidP="004B59D9">
            <w:pPr>
              <w:tabs>
                <w:tab w:val="left" w:pos="7434"/>
              </w:tabs>
              <w:spacing w:line="240" w:lineRule="auto"/>
              <w:jc w:val="center"/>
              <w:rPr>
                <w:rFonts w:ascii="Arial" w:hAnsi="Arial" w:cs="Arial"/>
              </w:rPr>
            </w:pPr>
            <w:r>
              <w:rPr>
                <w:rFonts w:ascii="Arial" w:hAnsi="Arial" w:cs="Arial"/>
              </w:rPr>
              <w:t>MODALIDAD DE SELECCIÓ</w:t>
            </w:r>
            <w:r w:rsidRPr="00716779">
              <w:rPr>
                <w:rFonts w:ascii="Arial" w:hAnsi="Arial" w:cs="Arial"/>
              </w:rPr>
              <w:t>N</w:t>
            </w:r>
          </w:p>
        </w:tc>
      </w:tr>
      <w:tr w:rsidR="0072516E" w:rsidTr="0072516E">
        <w:tc>
          <w:tcPr>
            <w:tcW w:w="675" w:type="dxa"/>
          </w:tcPr>
          <w:p w:rsidR="0072516E" w:rsidRPr="000E6E78" w:rsidRDefault="0072516E" w:rsidP="00624DC6">
            <w:pPr>
              <w:tabs>
                <w:tab w:val="left" w:pos="7434"/>
              </w:tabs>
              <w:spacing w:line="240" w:lineRule="auto"/>
              <w:rPr>
                <w:rFonts w:ascii="Arial" w:hAnsi="Arial" w:cs="Arial"/>
                <w:sz w:val="16"/>
                <w:szCs w:val="16"/>
              </w:rPr>
            </w:pPr>
            <w:r w:rsidRPr="000E6E78">
              <w:rPr>
                <w:rFonts w:ascii="Arial" w:hAnsi="Arial" w:cs="Arial"/>
                <w:sz w:val="16"/>
                <w:szCs w:val="16"/>
              </w:rPr>
              <w:t>20</w:t>
            </w:r>
          </w:p>
        </w:tc>
        <w:tc>
          <w:tcPr>
            <w:tcW w:w="3530" w:type="dxa"/>
          </w:tcPr>
          <w:p w:rsidR="0072516E" w:rsidRDefault="0072516E" w:rsidP="00624DC6">
            <w:pPr>
              <w:tabs>
                <w:tab w:val="left" w:pos="7434"/>
              </w:tabs>
              <w:spacing w:line="240" w:lineRule="auto"/>
              <w:rPr>
                <w:rFonts w:ascii="Arial" w:hAnsi="Arial" w:cs="Arial"/>
                <w:sz w:val="16"/>
                <w:szCs w:val="16"/>
              </w:rPr>
            </w:pPr>
            <w:r>
              <w:rPr>
                <w:rFonts w:ascii="Arial" w:hAnsi="Arial" w:cs="Arial"/>
                <w:sz w:val="16"/>
                <w:szCs w:val="16"/>
              </w:rPr>
              <w:t>C</w:t>
            </w:r>
            <w:r w:rsidRPr="0072516E">
              <w:rPr>
                <w:rFonts w:ascii="Arial" w:hAnsi="Arial" w:cs="Arial"/>
                <w:sz w:val="16"/>
                <w:szCs w:val="16"/>
              </w:rPr>
              <w:t>ontratar un profesional en arquitectura para la asesoría y supervisión en la oficina de</w:t>
            </w:r>
            <w:r w:rsidR="00562800">
              <w:rPr>
                <w:rFonts w:ascii="Arial" w:hAnsi="Arial" w:cs="Arial"/>
                <w:sz w:val="16"/>
                <w:szCs w:val="16"/>
              </w:rPr>
              <w:t xml:space="preserve"> servicios administrativos del I</w:t>
            </w:r>
            <w:r w:rsidRPr="0072516E">
              <w:rPr>
                <w:rFonts w:ascii="Arial" w:hAnsi="Arial" w:cs="Arial"/>
                <w:sz w:val="16"/>
                <w:szCs w:val="16"/>
              </w:rPr>
              <w:t xml:space="preserve">ntep, relacionada con las obras de infraestructura que se adelantan EN EL INSTITUTO DE EDUCACIÓN TÉCNICA PROFESIONAL DE ROLDANILLO, VALLE </w:t>
            </w:r>
            <w:r w:rsidR="00411AEA">
              <w:rPr>
                <w:rFonts w:ascii="Arial" w:hAnsi="Arial" w:cs="Arial"/>
                <w:sz w:val="16"/>
                <w:szCs w:val="16"/>
              </w:rPr>
              <w:t>–</w:t>
            </w:r>
            <w:r w:rsidRPr="0072516E">
              <w:rPr>
                <w:rFonts w:ascii="Arial" w:hAnsi="Arial" w:cs="Arial"/>
                <w:sz w:val="16"/>
                <w:szCs w:val="16"/>
              </w:rPr>
              <w:t xml:space="preserve"> INTEP</w:t>
            </w:r>
          </w:p>
          <w:p w:rsidR="00411AEA" w:rsidRPr="0072516E" w:rsidRDefault="00411AEA" w:rsidP="00624DC6">
            <w:pPr>
              <w:tabs>
                <w:tab w:val="left" w:pos="7434"/>
              </w:tabs>
              <w:spacing w:line="240" w:lineRule="auto"/>
              <w:rPr>
                <w:rFonts w:ascii="Arial" w:hAnsi="Arial" w:cs="Arial"/>
                <w:sz w:val="16"/>
                <w:szCs w:val="16"/>
              </w:rPr>
            </w:pPr>
          </w:p>
        </w:tc>
        <w:tc>
          <w:tcPr>
            <w:tcW w:w="2103" w:type="dxa"/>
          </w:tcPr>
          <w:p w:rsidR="0072516E" w:rsidRPr="0072516E" w:rsidRDefault="00C60083" w:rsidP="00E31639">
            <w:pPr>
              <w:jc w:val="right"/>
              <w:rPr>
                <w:rFonts w:ascii="Arial" w:hAnsi="Arial" w:cs="Arial"/>
                <w:color w:val="000000"/>
                <w:sz w:val="16"/>
                <w:szCs w:val="16"/>
              </w:rPr>
            </w:pPr>
            <w:r>
              <w:rPr>
                <w:rFonts w:ascii="Arial" w:hAnsi="Arial" w:cs="Arial"/>
                <w:color w:val="000000"/>
                <w:sz w:val="16"/>
                <w:szCs w:val="16"/>
              </w:rPr>
              <w:t xml:space="preserve">      8.000.000</w:t>
            </w:r>
            <w:r w:rsidR="0072516E" w:rsidRPr="0072516E">
              <w:rPr>
                <w:rFonts w:ascii="Arial" w:hAnsi="Arial" w:cs="Arial"/>
                <w:color w:val="000000"/>
                <w:sz w:val="16"/>
                <w:szCs w:val="16"/>
              </w:rPr>
              <w:t xml:space="preserve"> </w:t>
            </w:r>
          </w:p>
          <w:p w:rsidR="0072516E" w:rsidRDefault="0072516E" w:rsidP="00E31639">
            <w:pPr>
              <w:tabs>
                <w:tab w:val="left" w:pos="7434"/>
              </w:tabs>
              <w:spacing w:line="240" w:lineRule="auto"/>
              <w:jc w:val="right"/>
              <w:rPr>
                <w:rFonts w:ascii="Arial" w:hAnsi="Arial" w:cs="Arial"/>
                <w:sz w:val="24"/>
                <w:szCs w:val="24"/>
              </w:rPr>
            </w:pPr>
          </w:p>
        </w:tc>
        <w:tc>
          <w:tcPr>
            <w:tcW w:w="2103" w:type="dxa"/>
          </w:tcPr>
          <w:p w:rsidR="006A26FF" w:rsidRDefault="006A26FF" w:rsidP="0072516E">
            <w:pPr>
              <w:tabs>
                <w:tab w:val="left" w:pos="7434"/>
              </w:tabs>
              <w:spacing w:line="240" w:lineRule="auto"/>
              <w:rPr>
                <w:rFonts w:ascii="Arial" w:hAnsi="Arial" w:cs="Arial"/>
                <w:sz w:val="16"/>
                <w:szCs w:val="16"/>
              </w:rPr>
            </w:pPr>
          </w:p>
          <w:p w:rsidR="0072516E" w:rsidRPr="0072516E" w:rsidRDefault="007A2E6E" w:rsidP="0072516E">
            <w:pPr>
              <w:tabs>
                <w:tab w:val="left" w:pos="7434"/>
              </w:tabs>
              <w:spacing w:line="240" w:lineRule="auto"/>
              <w:rPr>
                <w:rFonts w:ascii="Arial" w:hAnsi="Arial" w:cs="Arial"/>
                <w:sz w:val="16"/>
                <w:szCs w:val="16"/>
              </w:rPr>
            </w:pPr>
            <w:r w:rsidRPr="0072516E">
              <w:rPr>
                <w:rFonts w:ascii="Arial" w:hAnsi="Arial" w:cs="Arial"/>
                <w:sz w:val="16"/>
                <w:szCs w:val="16"/>
              </w:rPr>
              <w:t>Prestación De Servicios</w:t>
            </w:r>
          </w:p>
          <w:p w:rsidR="0072516E" w:rsidRDefault="0072516E" w:rsidP="00624DC6">
            <w:pPr>
              <w:tabs>
                <w:tab w:val="left" w:pos="7434"/>
              </w:tabs>
              <w:spacing w:line="240" w:lineRule="auto"/>
              <w:rPr>
                <w:rFonts w:ascii="Arial" w:hAnsi="Arial" w:cs="Arial"/>
                <w:sz w:val="24"/>
                <w:szCs w:val="24"/>
              </w:rPr>
            </w:pPr>
          </w:p>
        </w:tc>
      </w:tr>
      <w:tr w:rsidR="0072516E" w:rsidTr="0072516E">
        <w:tc>
          <w:tcPr>
            <w:tcW w:w="675" w:type="dxa"/>
          </w:tcPr>
          <w:p w:rsidR="0072516E" w:rsidRPr="000E6E78" w:rsidRDefault="0072516E" w:rsidP="00624DC6">
            <w:pPr>
              <w:tabs>
                <w:tab w:val="left" w:pos="7434"/>
              </w:tabs>
              <w:spacing w:line="240" w:lineRule="auto"/>
              <w:rPr>
                <w:rFonts w:ascii="Arial" w:hAnsi="Arial" w:cs="Arial"/>
                <w:sz w:val="16"/>
                <w:szCs w:val="16"/>
              </w:rPr>
            </w:pPr>
            <w:r w:rsidRPr="000E6E78">
              <w:rPr>
                <w:rFonts w:ascii="Arial" w:hAnsi="Arial" w:cs="Arial"/>
                <w:sz w:val="16"/>
                <w:szCs w:val="16"/>
              </w:rPr>
              <w:t>21</w:t>
            </w:r>
          </w:p>
        </w:tc>
        <w:tc>
          <w:tcPr>
            <w:tcW w:w="3530" w:type="dxa"/>
          </w:tcPr>
          <w:p w:rsidR="0072516E" w:rsidRDefault="00602EE2" w:rsidP="00624DC6">
            <w:pPr>
              <w:tabs>
                <w:tab w:val="left" w:pos="7434"/>
              </w:tabs>
              <w:spacing w:line="240" w:lineRule="auto"/>
              <w:rPr>
                <w:rFonts w:ascii="Arial" w:hAnsi="Arial" w:cs="Arial"/>
                <w:sz w:val="16"/>
                <w:szCs w:val="16"/>
              </w:rPr>
            </w:pPr>
            <w:r>
              <w:rPr>
                <w:rFonts w:ascii="Arial" w:hAnsi="Arial" w:cs="Arial"/>
                <w:sz w:val="16"/>
                <w:szCs w:val="16"/>
              </w:rPr>
              <w:t>A</w:t>
            </w:r>
            <w:r w:rsidR="0072516E" w:rsidRPr="0072516E">
              <w:rPr>
                <w:rFonts w:ascii="Arial" w:hAnsi="Arial" w:cs="Arial"/>
                <w:sz w:val="16"/>
                <w:szCs w:val="16"/>
              </w:rPr>
              <w:t xml:space="preserve">unar esfuerzos administrativos, técnicos, operativos y económicos para la elaboración del plan maestro para el desarrollo de la </w:t>
            </w:r>
            <w:r w:rsidR="00562800" w:rsidRPr="0072516E">
              <w:rPr>
                <w:rFonts w:ascii="Arial" w:hAnsi="Arial" w:cs="Arial"/>
                <w:sz w:val="16"/>
                <w:szCs w:val="16"/>
              </w:rPr>
              <w:t>infraestructura</w:t>
            </w:r>
            <w:r w:rsidR="0072516E" w:rsidRPr="0072516E">
              <w:rPr>
                <w:rFonts w:ascii="Arial" w:hAnsi="Arial" w:cs="Arial"/>
                <w:sz w:val="16"/>
                <w:szCs w:val="16"/>
              </w:rPr>
              <w:t xml:space="preserve"> física del instituto de educación técnica profesional de </w:t>
            </w:r>
            <w:r w:rsidR="00562800" w:rsidRPr="0072516E">
              <w:rPr>
                <w:rFonts w:ascii="Arial" w:hAnsi="Arial" w:cs="Arial"/>
                <w:sz w:val="16"/>
                <w:szCs w:val="16"/>
              </w:rPr>
              <w:t>Roldanillo</w:t>
            </w:r>
            <w:r w:rsidR="0072516E" w:rsidRPr="0072516E">
              <w:rPr>
                <w:rFonts w:ascii="Arial" w:hAnsi="Arial" w:cs="Arial"/>
                <w:sz w:val="16"/>
                <w:szCs w:val="16"/>
              </w:rPr>
              <w:t xml:space="preserve">, </w:t>
            </w:r>
            <w:r w:rsidR="00562800" w:rsidRPr="0072516E">
              <w:rPr>
                <w:rFonts w:ascii="Arial" w:hAnsi="Arial" w:cs="Arial"/>
                <w:sz w:val="16"/>
                <w:szCs w:val="16"/>
              </w:rPr>
              <w:t xml:space="preserve">Valle </w:t>
            </w:r>
            <w:r w:rsidR="0072516E" w:rsidRPr="0072516E">
              <w:rPr>
                <w:rFonts w:ascii="Arial" w:hAnsi="Arial" w:cs="Arial"/>
                <w:sz w:val="16"/>
                <w:szCs w:val="16"/>
              </w:rPr>
              <w:t xml:space="preserve">– </w:t>
            </w:r>
            <w:r w:rsidR="00562800" w:rsidRPr="0072516E">
              <w:rPr>
                <w:rFonts w:ascii="Arial" w:hAnsi="Arial" w:cs="Arial"/>
                <w:sz w:val="16"/>
                <w:szCs w:val="16"/>
              </w:rPr>
              <w:t xml:space="preserve">INTEP </w:t>
            </w:r>
            <w:r w:rsidR="0072516E" w:rsidRPr="0072516E">
              <w:rPr>
                <w:rFonts w:ascii="Arial" w:hAnsi="Arial" w:cs="Arial"/>
                <w:sz w:val="16"/>
                <w:szCs w:val="16"/>
              </w:rPr>
              <w:t>y elaboración del documento básico y prospectivo del programa técnico profesional en representación de proyectos arquitectónicos</w:t>
            </w:r>
          </w:p>
          <w:p w:rsidR="00411AEA" w:rsidRPr="0072516E" w:rsidRDefault="00411AEA" w:rsidP="00624DC6">
            <w:pPr>
              <w:tabs>
                <w:tab w:val="left" w:pos="7434"/>
              </w:tabs>
              <w:spacing w:line="240" w:lineRule="auto"/>
              <w:rPr>
                <w:rFonts w:ascii="Arial" w:hAnsi="Arial" w:cs="Arial"/>
                <w:sz w:val="16"/>
                <w:szCs w:val="16"/>
              </w:rPr>
            </w:pPr>
          </w:p>
        </w:tc>
        <w:tc>
          <w:tcPr>
            <w:tcW w:w="2103" w:type="dxa"/>
          </w:tcPr>
          <w:p w:rsidR="0072516E" w:rsidRPr="0072516E" w:rsidRDefault="0072516E" w:rsidP="00E31639">
            <w:pPr>
              <w:jc w:val="right"/>
              <w:rPr>
                <w:rFonts w:ascii="Arial" w:hAnsi="Arial" w:cs="Arial"/>
                <w:color w:val="000000"/>
                <w:sz w:val="16"/>
                <w:szCs w:val="16"/>
              </w:rPr>
            </w:pPr>
            <w:r w:rsidRPr="0072516E">
              <w:rPr>
                <w:rFonts w:ascii="Arial" w:hAnsi="Arial" w:cs="Arial"/>
                <w:color w:val="000000"/>
                <w:sz w:val="16"/>
                <w:szCs w:val="16"/>
              </w:rPr>
              <w:t xml:space="preserve">      125.000.000 </w:t>
            </w:r>
          </w:p>
          <w:p w:rsidR="0072516E" w:rsidRDefault="0072516E" w:rsidP="00E31639">
            <w:pPr>
              <w:tabs>
                <w:tab w:val="left" w:pos="7434"/>
              </w:tabs>
              <w:spacing w:line="240" w:lineRule="auto"/>
              <w:jc w:val="right"/>
              <w:rPr>
                <w:rFonts w:ascii="Arial" w:hAnsi="Arial" w:cs="Arial"/>
                <w:sz w:val="24"/>
                <w:szCs w:val="24"/>
              </w:rPr>
            </w:pPr>
          </w:p>
        </w:tc>
        <w:tc>
          <w:tcPr>
            <w:tcW w:w="2103" w:type="dxa"/>
          </w:tcPr>
          <w:p w:rsidR="006A26FF" w:rsidRDefault="006A26FF" w:rsidP="0072516E">
            <w:pPr>
              <w:tabs>
                <w:tab w:val="left" w:pos="7434"/>
              </w:tabs>
              <w:spacing w:line="240" w:lineRule="auto"/>
              <w:rPr>
                <w:rFonts w:ascii="Arial" w:hAnsi="Arial" w:cs="Arial"/>
                <w:sz w:val="16"/>
                <w:szCs w:val="16"/>
              </w:rPr>
            </w:pPr>
          </w:p>
          <w:p w:rsidR="0072516E" w:rsidRPr="0072516E" w:rsidRDefault="007A2E6E" w:rsidP="0072516E">
            <w:pPr>
              <w:tabs>
                <w:tab w:val="left" w:pos="7434"/>
              </w:tabs>
              <w:spacing w:line="240" w:lineRule="auto"/>
              <w:rPr>
                <w:rFonts w:ascii="Arial" w:hAnsi="Arial" w:cs="Arial"/>
                <w:sz w:val="16"/>
                <w:szCs w:val="16"/>
              </w:rPr>
            </w:pPr>
            <w:r w:rsidRPr="0072516E">
              <w:rPr>
                <w:rFonts w:ascii="Arial" w:hAnsi="Arial" w:cs="Arial"/>
                <w:sz w:val="16"/>
                <w:szCs w:val="16"/>
              </w:rPr>
              <w:t>Contratación Directa</w:t>
            </w:r>
          </w:p>
          <w:p w:rsidR="0072516E" w:rsidRDefault="0072516E" w:rsidP="00624DC6">
            <w:pPr>
              <w:tabs>
                <w:tab w:val="left" w:pos="7434"/>
              </w:tabs>
              <w:spacing w:line="240" w:lineRule="auto"/>
              <w:rPr>
                <w:rFonts w:ascii="Arial" w:hAnsi="Arial" w:cs="Arial"/>
                <w:sz w:val="24"/>
                <w:szCs w:val="24"/>
              </w:rPr>
            </w:pPr>
          </w:p>
        </w:tc>
      </w:tr>
      <w:tr w:rsidR="0072516E" w:rsidTr="004B59D9">
        <w:tc>
          <w:tcPr>
            <w:tcW w:w="675" w:type="dxa"/>
          </w:tcPr>
          <w:p w:rsidR="0072516E" w:rsidRPr="000E6E78" w:rsidRDefault="0072516E" w:rsidP="00624DC6">
            <w:pPr>
              <w:tabs>
                <w:tab w:val="left" w:pos="7434"/>
              </w:tabs>
              <w:spacing w:line="240" w:lineRule="auto"/>
              <w:rPr>
                <w:rFonts w:ascii="Arial" w:hAnsi="Arial" w:cs="Arial"/>
                <w:sz w:val="16"/>
                <w:szCs w:val="16"/>
              </w:rPr>
            </w:pPr>
            <w:r w:rsidRPr="000E6E78">
              <w:rPr>
                <w:rFonts w:ascii="Arial" w:hAnsi="Arial" w:cs="Arial"/>
                <w:sz w:val="16"/>
                <w:szCs w:val="16"/>
              </w:rPr>
              <w:t>22</w:t>
            </w:r>
          </w:p>
        </w:tc>
        <w:tc>
          <w:tcPr>
            <w:tcW w:w="3530" w:type="dxa"/>
          </w:tcPr>
          <w:p w:rsidR="0072516E" w:rsidRDefault="00602EE2" w:rsidP="00624DC6">
            <w:pPr>
              <w:tabs>
                <w:tab w:val="left" w:pos="7434"/>
              </w:tabs>
              <w:spacing w:line="240" w:lineRule="auto"/>
              <w:rPr>
                <w:rFonts w:ascii="Arial" w:hAnsi="Arial" w:cs="Arial"/>
                <w:sz w:val="16"/>
                <w:szCs w:val="16"/>
              </w:rPr>
            </w:pPr>
            <w:r>
              <w:rPr>
                <w:rFonts w:ascii="Arial" w:hAnsi="Arial" w:cs="Arial"/>
                <w:sz w:val="16"/>
                <w:szCs w:val="16"/>
              </w:rPr>
              <w:t>C</w:t>
            </w:r>
            <w:r w:rsidR="0072516E" w:rsidRPr="0072516E">
              <w:rPr>
                <w:rFonts w:ascii="Arial" w:hAnsi="Arial" w:cs="Arial"/>
                <w:sz w:val="16"/>
                <w:szCs w:val="16"/>
              </w:rPr>
              <w:t xml:space="preserve">ontratar un profesional en </w:t>
            </w:r>
            <w:r w:rsidR="00562800" w:rsidRPr="0072516E">
              <w:rPr>
                <w:rFonts w:ascii="Arial" w:hAnsi="Arial" w:cs="Arial"/>
                <w:sz w:val="16"/>
                <w:szCs w:val="16"/>
              </w:rPr>
              <w:t>ingeniería</w:t>
            </w:r>
            <w:r w:rsidR="0072516E" w:rsidRPr="0072516E">
              <w:rPr>
                <w:rFonts w:ascii="Arial" w:hAnsi="Arial" w:cs="Arial"/>
                <w:sz w:val="16"/>
                <w:szCs w:val="16"/>
              </w:rPr>
              <w:t xml:space="preserve"> de sistemas para la asesoría en los proyectos que permitan el alineamiento de las tecnologías de la información y la comunicación (tic) con los objetivos estratégicos del instituto de educación técnica profesional de </w:t>
            </w:r>
            <w:r w:rsidR="00562800" w:rsidRPr="0072516E">
              <w:rPr>
                <w:rFonts w:ascii="Arial" w:hAnsi="Arial" w:cs="Arial"/>
                <w:sz w:val="16"/>
                <w:szCs w:val="16"/>
              </w:rPr>
              <w:t>Roldanillo</w:t>
            </w:r>
            <w:r w:rsidR="0072516E" w:rsidRPr="0072516E">
              <w:rPr>
                <w:rFonts w:ascii="Arial" w:hAnsi="Arial" w:cs="Arial"/>
                <w:sz w:val="16"/>
                <w:szCs w:val="16"/>
              </w:rPr>
              <w:t xml:space="preserve">, </w:t>
            </w:r>
            <w:r w:rsidR="00562800" w:rsidRPr="0072516E">
              <w:rPr>
                <w:rFonts w:ascii="Arial" w:hAnsi="Arial" w:cs="Arial"/>
                <w:sz w:val="16"/>
                <w:szCs w:val="16"/>
              </w:rPr>
              <w:t xml:space="preserve">Valle </w:t>
            </w:r>
            <w:r w:rsidR="00411AEA">
              <w:rPr>
                <w:rFonts w:ascii="Arial" w:hAnsi="Arial" w:cs="Arial"/>
                <w:sz w:val="16"/>
                <w:szCs w:val="16"/>
              </w:rPr>
              <w:t>–</w:t>
            </w:r>
            <w:r w:rsidR="0072516E" w:rsidRPr="0072516E">
              <w:rPr>
                <w:rFonts w:ascii="Arial" w:hAnsi="Arial" w:cs="Arial"/>
                <w:sz w:val="16"/>
                <w:szCs w:val="16"/>
              </w:rPr>
              <w:t xml:space="preserve"> </w:t>
            </w:r>
            <w:r w:rsidR="00562800" w:rsidRPr="0072516E">
              <w:rPr>
                <w:rFonts w:ascii="Arial" w:hAnsi="Arial" w:cs="Arial"/>
                <w:sz w:val="16"/>
                <w:szCs w:val="16"/>
              </w:rPr>
              <w:t>INTEP</w:t>
            </w:r>
          </w:p>
          <w:p w:rsidR="00411AEA" w:rsidRPr="0072516E" w:rsidRDefault="00411AEA" w:rsidP="00624DC6">
            <w:pPr>
              <w:tabs>
                <w:tab w:val="left" w:pos="7434"/>
              </w:tabs>
              <w:spacing w:line="240" w:lineRule="auto"/>
              <w:rPr>
                <w:rFonts w:ascii="Arial" w:hAnsi="Arial" w:cs="Arial"/>
                <w:sz w:val="16"/>
                <w:szCs w:val="16"/>
              </w:rPr>
            </w:pPr>
          </w:p>
        </w:tc>
        <w:tc>
          <w:tcPr>
            <w:tcW w:w="2103" w:type="dxa"/>
            <w:vAlign w:val="center"/>
          </w:tcPr>
          <w:p w:rsidR="0072516E" w:rsidRPr="00602EE2" w:rsidRDefault="0072261A" w:rsidP="00E31639">
            <w:pPr>
              <w:jc w:val="right"/>
              <w:rPr>
                <w:rFonts w:ascii="Arial" w:hAnsi="Arial" w:cs="Arial"/>
                <w:color w:val="000000"/>
                <w:sz w:val="16"/>
                <w:szCs w:val="16"/>
              </w:rPr>
            </w:pPr>
            <w:r>
              <w:rPr>
                <w:rFonts w:ascii="Arial" w:hAnsi="Arial" w:cs="Arial"/>
                <w:color w:val="000000"/>
                <w:sz w:val="16"/>
                <w:szCs w:val="16"/>
              </w:rPr>
              <w:t xml:space="preserve"> </w:t>
            </w:r>
            <w:r w:rsidR="0072516E" w:rsidRPr="00602EE2">
              <w:rPr>
                <w:rFonts w:ascii="Arial" w:hAnsi="Arial" w:cs="Arial"/>
                <w:color w:val="000000"/>
                <w:sz w:val="16"/>
                <w:szCs w:val="16"/>
              </w:rPr>
              <w:t xml:space="preserve">         15.000.000 </w:t>
            </w:r>
          </w:p>
        </w:tc>
        <w:tc>
          <w:tcPr>
            <w:tcW w:w="2103" w:type="dxa"/>
            <w:vAlign w:val="center"/>
          </w:tcPr>
          <w:p w:rsidR="0072516E" w:rsidRPr="00602EE2" w:rsidRDefault="007A2E6E">
            <w:pPr>
              <w:jc w:val="center"/>
              <w:rPr>
                <w:rFonts w:ascii="Arial" w:hAnsi="Arial" w:cs="Arial"/>
                <w:color w:val="000000"/>
                <w:sz w:val="16"/>
                <w:szCs w:val="16"/>
              </w:rPr>
            </w:pPr>
            <w:r w:rsidRPr="00602EE2">
              <w:rPr>
                <w:rFonts w:ascii="Arial" w:hAnsi="Arial" w:cs="Arial"/>
                <w:color w:val="000000"/>
                <w:sz w:val="16"/>
                <w:szCs w:val="16"/>
              </w:rPr>
              <w:t>Contratación Directa</w:t>
            </w:r>
          </w:p>
        </w:tc>
      </w:tr>
      <w:tr w:rsidR="00411AEA" w:rsidTr="004B59D9">
        <w:tc>
          <w:tcPr>
            <w:tcW w:w="675" w:type="dxa"/>
          </w:tcPr>
          <w:p w:rsidR="00411AEA" w:rsidRPr="000E6E78" w:rsidRDefault="00411AEA" w:rsidP="00624DC6">
            <w:pPr>
              <w:tabs>
                <w:tab w:val="left" w:pos="7434"/>
              </w:tabs>
              <w:spacing w:line="240" w:lineRule="auto"/>
              <w:rPr>
                <w:rFonts w:ascii="Arial" w:hAnsi="Arial" w:cs="Arial"/>
                <w:sz w:val="16"/>
                <w:szCs w:val="16"/>
              </w:rPr>
            </w:pPr>
            <w:r w:rsidRPr="000E6E78">
              <w:rPr>
                <w:rFonts w:ascii="Arial" w:hAnsi="Arial" w:cs="Arial"/>
                <w:sz w:val="16"/>
                <w:szCs w:val="16"/>
              </w:rPr>
              <w:t>23</w:t>
            </w:r>
          </w:p>
        </w:tc>
        <w:tc>
          <w:tcPr>
            <w:tcW w:w="3530" w:type="dxa"/>
          </w:tcPr>
          <w:p w:rsidR="00411AEA" w:rsidRDefault="00602EE2" w:rsidP="00624DC6">
            <w:pPr>
              <w:tabs>
                <w:tab w:val="left" w:pos="7434"/>
              </w:tabs>
              <w:spacing w:line="240" w:lineRule="auto"/>
              <w:rPr>
                <w:rFonts w:ascii="Arial" w:hAnsi="Arial" w:cs="Arial"/>
                <w:sz w:val="16"/>
                <w:szCs w:val="16"/>
              </w:rPr>
            </w:pPr>
            <w:r>
              <w:rPr>
                <w:rFonts w:ascii="Arial" w:hAnsi="Arial" w:cs="Arial"/>
                <w:sz w:val="16"/>
                <w:szCs w:val="16"/>
              </w:rPr>
              <w:t>C</w:t>
            </w:r>
            <w:r w:rsidR="00411AEA" w:rsidRPr="0072516E">
              <w:rPr>
                <w:rFonts w:ascii="Arial" w:hAnsi="Arial" w:cs="Arial"/>
                <w:sz w:val="16"/>
                <w:szCs w:val="16"/>
              </w:rPr>
              <w:t xml:space="preserve">ontratar el servicio de </w:t>
            </w:r>
            <w:r w:rsidR="00562800" w:rsidRPr="0072516E">
              <w:rPr>
                <w:rFonts w:ascii="Arial" w:hAnsi="Arial" w:cs="Arial"/>
                <w:sz w:val="16"/>
                <w:szCs w:val="16"/>
              </w:rPr>
              <w:t>asesoría</w:t>
            </w:r>
            <w:r w:rsidR="00411AEA" w:rsidRPr="0072516E">
              <w:rPr>
                <w:rFonts w:ascii="Arial" w:hAnsi="Arial" w:cs="Arial"/>
                <w:sz w:val="16"/>
                <w:szCs w:val="16"/>
              </w:rPr>
              <w:t xml:space="preserve">, soporte, mantenimiento y actualizaciones del software integrado de información gerencial y operativo siigo – siigo oficial completo, serial 01502009004201, desarrollado por siigo s.a., para ser utilizado por el instituto de educación técnica profesional de </w:t>
            </w:r>
            <w:r w:rsidRPr="0072516E">
              <w:rPr>
                <w:rFonts w:ascii="Arial" w:hAnsi="Arial" w:cs="Arial"/>
                <w:sz w:val="16"/>
                <w:szCs w:val="16"/>
              </w:rPr>
              <w:t>Roldanillo</w:t>
            </w:r>
            <w:r w:rsidR="00411AEA" w:rsidRPr="0072516E">
              <w:rPr>
                <w:rFonts w:ascii="Arial" w:hAnsi="Arial" w:cs="Arial"/>
                <w:sz w:val="16"/>
                <w:szCs w:val="16"/>
              </w:rPr>
              <w:t xml:space="preserve">, </w:t>
            </w:r>
            <w:r w:rsidRPr="0072516E">
              <w:rPr>
                <w:rFonts w:ascii="Arial" w:hAnsi="Arial" w:cs="Arial"/>
                <w:sz w:val="16"/>
                <w:szCs w:val="16"/>
              </w:rPr>
              <w:t xml:space="preserve">Valle </w:t>
            </w:r>
            <w:r w:rsidR="00411AEA" w:rsidRPr="0072516E">
              <w:rPr>
                <w:rFonts w:ascii="Arial" w:hAnsi="Arial" w:cs="Arial"/>
                <w:sz w:val="16"/>
                <w:szCs w:val="16"/>
              </w:rPr>
              <w:t xml:space="preserve">– </w:t>
            </w:r>
            <w:r w:rsidRPr="0072516E">
              <w:rPr>
                <w:rFonts w:ascii="Arial" w:hAnsi="Arial" w:cs="Arial"/>
                <w:sz w:val="16"/>
                <w:szCs w:val="16"/>
              </w:rPr>
              <w:t xml:space="preserve">INTEP </w:t>
            </w:r>
            <w:r w:rsidR="00411AEA" w:rsidRPr="0072516E">
              <w:rPr>
                <w:rFonts w:ascii="Arial" w:hAnsi="Arial" w:cs="Arial"/>
                <w:sz w:val="16"/>
                <w:szCs w:val="16"/>
              </w:rPr>
              <w:t>como medio para el procesamiento electrónico de datos</w:t>
            </w:r>
          </w:p>
          <w:p w:rsidR="00411AEA" w:rsidRPr="0072516E" w:rsidRDefault="00411AEA" w:rsidP="00624DC6">
            <w:pPr>
              <w:tabs>
                <w:tab w:val="left" w:pos="7434"/>
              </w:tabs>
              <w:spacing w:line="240" w:lineRule="auto"/>
              <w:rPr>
                <w:rFonts w:ascii="Arial" w:hAnsi="Arial" w:cs="Arial"/>
                <w:sz w:val="16"/>
                <w:szCs w:val="16"/>
              </w:rPr>
            </w:pPr>
          </w:p>
        </w:tc>
        <w:tc>
          <w:tcPr>
            <w:tcW w:w="2103" w:type="dxa"/>
            <w:vAlign w:val="center"/>
          </w:tcPr>
          <w:p w:rsidR="00411AEA" w:rsidRPr="00602EE2" w:rsidRDefault="0072261A" w:rsidP="00E31639">
            <w:pPr>
              <w:jc w:val="right"/>
              <w:rPr>
                <w:rFonts w:ascii="Arial" w:hAnsi="Arial" w:cs="Arial"/>
                <w:color w:val="000000"/>
                <w:sz w:val="16"/>
                <w:szCs w:val="16"/>
              </w:rPr>
            </w:pPr>
            <w:r>
              <w:rPr>
                <w:rFonts w:ascii="Arial" w:hAnsi="Arial" w:cs="Arial"/>
                <w:color w:val="000000"/>
                <w:sz w:val="16"/>
                <w:szCs w:val="16"/>
              </w:rPr>
              <w:t xml:space="preserve"> </w:t>
            </w:r>
            <w:r w:rsidR="00411AEA" w:rsidRPr="00602EE2">
              <w:rPr>
                <w:rFonts w:ascii="Arial" w:hAnsi="Arial" w:cs="Arial"/>
                <w:color w:val="000000"/>
                <w:sz w:val="16"/>
                <w:szCs w:val="16"/>
              </w:rPr>
              <w:t xml:space="preserve">          6.982.500 </w:t>
            </w:r>
          </w:p>
        </w:tc>
        <w:tc>
          <w:tcPr>
            <w:tcW w:w="2103" w:type="dxa"/>
            <w:vAlign w:val="center"/>
          </w:tcPr>
          <w:p w:rsidR="00411AEA" w:rsidRPr="00602EE2" w:rsidRDefault="007A2E6E">
            <w:pPr>
              <w:jc w:val="center"/>
              <w:rPr>
                <w:rFonts w:ascii="Arial" w:hAnsi="Arial" w:cs="Arial"/>
                <w:color w:val="000000"/>
                <w:sz w:val="16"/>
                <w:szCs w:val="16"/>
              </w:rPr>
            </w:pPr>
            <w:r w:rsidRPr="00602EE2">
              <w:rPr>
                <w:rFonts w:ascii="Arial" w:hAnsi="Arial" w:cs="Arial"/>
                <w:color w:val="000000"/>
                <w:sz w:val="16"/>
                <w:szCs w:val="16"/>
              </w:rPr>
              <w:t>Contratación Directa</w:t>
            </w:r>
          </w:p>
        </w:tc>
      </w:tr>
      <w:tr w:rsidR="00411AEA" w:rsidTr="004B59D9">
        <w:tc>
          <w:tcPr>
            <w:tcW w:w="675" w:type="dxa"/>
          </w:tcPr>
          <w:p w:rsidR="00411AEA" w:rsidRPr="000E6E78" w:rsidRDefault="00411AEA" w:rsidP="00624DC6">
            <w:pPr>
              <w:tabs>
                <w:tab w:val="left" w:pos="7434"/>
              </w:tabs>
              <w:spacing w:line="240" w:lineRule="auto"/>
              <w:rPr>
                <w:rFonts w:ascii="Arial" w:hAnsi="Arial" w:cs="Arial"/>
                <w:sz w:val="16"/>
                <w:szCs w:val="16"/>
              </w:rPr>
            </w:pPr>
            <w:r w:rsidRPr="000E6E78">
              <w:rPr>
                <w:rFonts w:ascii="Arial" w:hAnsi="Arial" w:cs="Arial"/>
                <w:sz w:val="16"/>
                <w:szCs w:val="16"/>
              </w:rPr>
              <w:t>24</w:t>
            </w:r>
          </w:p>
        </w:tc>
        <w:tc>
          <w:tcPr>
            <w:tcW w:w="3530" w:type="dxa"/>
          </w:tcPr>
          <w:p w:rsidR="00411AEA" w:rsidRDefault="00602EE2" w:rsidP="00624DC6">
            <w:pPr>
              <w:tabs>
                <w:tab w:val="left" w:pos="7434"/>
              </w:tabs>
              <w:spacing w:line="240" w:lineRule="auto"/>
              <w:rPr>
                <w:rFonts w:ascii="Arial" w:hAnsi="Arial" w:cs="Arial"/>
                <w:sz w:val="16"/>
                <w:szCs w:val="16"/>
              </w:rPr>
            </w:pPr>
            <w:r>
              <w:rPr>
                <w:rFonts w:ascii="Arial" w:hAnsi="Arial" w:cs="Arial"/>
                <w:sz w:val="16"/>
                <w:szCs w:val="16"/>
              </w:rPr>
              <w:t>C</w:t>
            </w:r>
            <w:r w:rsidR="00411AEA" w:rsidRPr="00411AEA">
              <w:rPr>
                <w:rFonts w:ascii="Arial" w:hAnsi="Arial" w:cs="Arial"/>
                <w:sz w:val="16"/>
                <w:szCs w:val="16"/>
              </w:rPr>
              <w:t xml:space="preserve">ontratar los servicios profesionales de </w:t>
            </w:r>
            <w:r w:rsidRPr="00411AEA">
              <w:rPr>
                <w:rFonts w:ascii="Arial" w:hAnsi="Arial" w:cs="Arial"/>
                <w:sz w:val="16"/>
                <w:szCs w:val="16"/>
              </w:rPr>
              <w:t>asesoría</w:t>
            </w:r>
            <w:r w:rsidR="00411AEA" w:rsidRPr="00411AEA">
              <w:rPr>
                <w:rFonts w:ascii="Arial" w:hAnsi="Arial" w:cs="Arial"/>
                <w:sz w:val="16"/>
                <w:szCs w:val="16"/>
              </w:rPr>
              <w:t xml:space="preserve"> </w:t>
            </w:r>
            <w:r w:rsidRPr="00411AEA">
              <w:rPr>
                <w:rFonts w:ascii="Arial" w:hAnsi="Arial" w:cs="Arial"/>
                <w:sz w:val="16"/>
                <w:szCs w:val="16"/>
              </w:rPr>
              <w:t>jurídica</w:t>
            </w:r>
            <w:r w:rsidR="00411AEA" w:rsidRPr="00411AEA">
              <w:rPr>
                <w:rFonts w:ascii="Arial" w:hAnsi="Arial" w:cs="Arial"/>
                <w:sz w:val="16"/>
                <w:szCs w:val="16"/>
              </w:rPr>
              <w:t xml:space="preserve"> en todos los temas de índole administrativo requeridos por el rector del instituto de e</w:t>
            </w:r>
            <w:r>
              <w:rPr>
                <w:rFonts w:ascii="Arial" w:hAnsi="Arial" w:cs="Arial"/>
                <w:sz w:val="16"/>
                <w:szCs w:val="16"/>
              </w:rPr>
              <w:t>ducación técnica profesional - I</w:t>
            </w:r>
            <w:r w:rsidRPr="00411AEA">
              <w:rPr>
                <w:rFonts w:ascii="Arial" w:hAnsi="Arial" w:cs="Arial"/>
                <w:sz w:val="16"/>
                <w:szCs w:val="16"/>
              </w:rPr>
              <w:t>NTEP</w:t>
            </w:r>
            <w:r w:rsidR="00411AEA" w:rsidRPr="00411AEA">
              <w:rPr>
                <w:rFonts w:ascii="Arial" w:hAnsi="Arial" w:cs="Arial"/>
                <w:sz w:val="16"/>
                <w:szCs w:val="16"/>
              </w:rPr>
              <w:t xml:space="preserve"> y como apoderado judicial en los procesos externos de la </w:t>
            </w:r>
            <w:r w:rsidR="00411AEA">
              <w:rPr>
                <w:rFonts w:ascii="Arial" w:hAnsi="Arial" w:cs="Arial"/>
                <w:sz w:val="16"/>
                <w:szCs w:val="16"/>
              </w:rPr>
              <w:t>institución</w:t>
            </w:r>
          </w:p>
          <w:p w:rsidR="00411AEA" w:rsidRPr="00411AEA" w:rsidRDefault="00411AEA" w:rsidP="00624DC6">
            <w:pPr>
              <w:tabs>
                <w:tab w:val="left" w:pos="7434"/>
              </w:tabs>
              <w:spacing w:line="240" w:lineRule="auto"/>
              <w:rPr>
                <w:rFonts w:ascii="Arial" w:hAnsi="Arial" w:cs="Arial"/>
                <w:sz w:val="16"/>
                <w:szCs w:val="16"/>
              </w:rPr>
            </w:pPr>
          </w:p>
        </w:tc>
        <w:tc>
          <w:tcPr>
            <w:tcW w:w="2103" w:type="dxa"/>
            <w:vAlign w:val="center"/>
          </w:tcPr>
          <w:p w:rsidR="00411AEA" w:rsidRPr="00602EE2" w:rsidRDefault="00411AEA" w:rsidP="00E31639">
            <w:pPr>
              <w:jc w:val="right"/>
              <w:rPr>
                <w:rFonts w:ascii="Arial" w:hAnsi="Arial" w:cs="Arial"/>
                <w:color w:val="000000"/>
                <w:sz w:val="16"/>
                <w:szCs w:val="16"/>
              </w:rPr>
            </w:pPr>
            <w:r w:rsidRPr="00602EE2">
              <w:rPr>
                <w:rFonts w:ascii="Arial" w:hAnsi="Arial" w:cs="Arial"/>
                <w:color w:val="000000"/>
                <w:sz w:val="16"/>
                <w:szCs w:val="16"/>
              </w:rPr>
              <w:t xml:space="preserve">       32.894.000 </w:t>
            </w:r>
          </w:p>
          <w:p w:rsidR="00411AEA" w:rsidRPr="00602EE2" w:rsidRDefault="00411AEA" w:rsidP="00E31639">
            <w:pPr>
              <w:jc w:val="right"/>
              <w:rPr>
                <w:rFonts w:ascii="Arial" w:hAnsi="Arial" w:cs="Arial"/>
                <w:color w:val="000000"/>
                <w:sz w:val="16"/>
                <w:szCs w:val="16"/>
              </w:rPr>
            </w:pPr>
          </w:p>
        </w:tc>
        <w:tc>
          <w:tcPr>
            <w:tcW w:w="2103" w:type="dxa"/>
            <w:vAlign w:val="center"/>
          </w:tcPr>
          <w:p w:rsidR="00411AEA" w:rsidRPr="00602EE2" w:rsidRDefault="00E31639" w:rsidP="00411AEA">
            <w:pPr>
              <w:tabs>
                <w:tab w:val="left" w:pos="7434"/>
              </w:tabs>
              <w:spacing w:line="240" w:lineRule="auto"/>
              <w:rPr>
                <w:rFonts w:ascii="Arial" w:hAnsi="Arial" w:cs="Arial"/>
                <w:sz w:val="16"/>
                <w:szCs w:val="16"/>
              </w:rPr>
            </w:pPr>
            <w:r>
              <w:rPr>
                <w:rFonts w:ascii="Arial" w:hAnsi="Arial" w:cs="Arial"/>
                <w:sz w:val="16"/>
                <w:szCs w:val="16"/>
              </w:rPr>
              <w:t xml:space="preserve">     </w:t>
            </w:r>
            <w:r w:rsidR="007A2E6E" w:rsidRPr="00602EE2">
              <w:rPr>
                <w:rFonts w:ascii="Arial" w:hAnsi="Arial" w:cs="Arial"/>
                <w:sz w:val="16"/>
                <w:szCs w:val="16"/>
              </w:rPr>
              <w:t>Contratación Directa</w:t>
            </w:r>
          </w:p>
          <w:p w:rsidR="00411AEA" w:rsidRPr="00602EE2" w:rsidRDefault="00411AEA">
            <w:pPr>
              <w:rPr>
                <w:rFonts w:ascii="Arial" w:hAnsi="Arial" w:cs="Arial"/>
                <w:color w:val="000000"/>
                <w:sz w:val="16"/>
                <w:szCs w:val="16"/>
              </w:rPr>
            </w:pPr>
          </w:p>
        </w:tc>
      </w:tr>
      <w:tr w:rsidR="00411AEA" w:rsidTr="0072516E">
        <w:tc>
          <w:tcPr>
            <w:tcW w:w="675" w:type="dxa"/>
          </w:tcPr>
          <w:p w:rsidR="00411AEA" w:rsidRPr="000E6E78" w:rsidRDefault="00411AEA" w:rsidP="00624DC6">
            <w:pPr>
              <w:tabs>
                <w:tab w:val="left" w:pos="7434"/>
              </w:tabs>
              <w:spacing w:line="240" w:lineRule="auto"/>
              <w:rPr>
                <w:rFonts w:ascii="Arial" w:hAnsi="Arial" w:cs="Arial"/>
                <w:sz w:val="16"/>
                <w:szCs w:val="16"/>
              </w:rPr>
            </w:pPr>
            <w:r w:rsidRPr="000E6E78">
              <w:rPr>
                <w:rFonts w:ascii="Arial" w:hAnsi="Arial" w:cs="Arial"/>
                <w:sz w:val="16"/>
                <w:szCs w:val="16"/>
              </w:rPr>
              <w:t>25</w:t>
            </w:r>
          </w:p>
        </w:tc>
        <w:tc>
          <w:tcPr>
            <w:tcW w:w="3530" w:type="dxa"/>
          </w:tcPr>
          <w:p w:rsidR="00411AEA" w:rsidRDefault="00411AEA" w:rsidP="00624DC6">
            <w:pPr>
              <w:tabs>
                <w:tab w:val="left" w:pos="7434"/>
              </w:tabs>
              <w:spacing w:line="240" w:lineRule="auto"/>
              <w:rPr>
                <w:rFonts w:ascii="Arial" w:hAnsi="Arial" w:cs="Arial"/>
                <w:sz w:val="16"/>
                <w:szCs w:val="16"/>
              </w:rPr>
            </w:pPr>
            <w:r>
              <w:rPr>
                <w:rFonts w:ascii="Arial" w:hAnsi="Arial" w:cs="Arial"/>
                <w:sz w:val="16"/>
                <w:szCs w:val="16"/>
              </w:rPr>
              <w:t>contratar a un (1) persona idonea</w:t>
            </w:r>
            <w:r w:rsidRPr="00411AEA">
              <w:rPr>
                <w:rFonts w:ascii="Arial" w:hAnsi="Arial" w:cs="Arial"/>
                <w:sz w:val="16"/>
                <w:szCs w:val="16"/>
              </w:rPr>
              <w:t xml:space="preserve"> que oriente el desarrollo de las actividades proyectadas desde el área de recreación y deporte de bienestar </w:t>
            </w:r>
            <w:r w:rsidR="00807879" w:rsidRPr="00411AEA">
              <w:rPr>
                <w:rFonts w:ascii="Arial" w:hAnsi="Arial" w:cs="Arial"/>
                <w:sz w:val="16"/>
                <w:szCs w:val="16"/>
              </w:rPr>
              <w:t>Institucional Del Instituto De Educación Técnica Profesional De Roldanillo, Valle</w:t>
            </w:r>
            <w:r w:rsidRPr="00411AEA">
              <w:rPr>
                <w:rFonts w:ascii="Arial" w:hAnsi="Arial" w:cs="Arial"/>
                <w:sz w:val="16"/>
                <w:szCs w:val="16"/>
              </w:rPr>
              <w:t xml:space="preserve"> - INTEP </w:t>
            </w:r>
            <w:r w:rsidR="00807879" w:rsidRPr="00411AEA">
              <w:rPr>
                <w:rFonts w:ascii="Arial" w:hAnsi="Arial" w:cs="Arial"/>
                <w:sz w:val="16"/>
                <w:szCs w:val="16"/>
              </w:rPr>
              <w:t>para el primer periodo académico 2015</w:t>
            </w:r>
          </w:p>
          <w:p w:rsidR="00411AEA" w:rsidRPr="00411AEA" w:rsidRDefault="00411AEA" w:rsidP="00624DC6">
            <w:pPr>
              <w:tabs>
                <w:tab w:val="left" w:pos="7434"/>
              </w:tabs>
              <w:spacing w:line="240" w:lineRule="auto"/>
              <w:rPr>
                <w:rFonts w:ascii="Arial" w:hAnsi="Arial" w:cs="Arial"/>
                <w:sz w:val="16"/>
                <w:szCs w:val="16"/>
              </w:rPr>
            </w:pPr>
          </w:p>
        </w:tc>
        <w:tc>
          <w:tcPr>
            <w:tcW w:w="2103" w:type="dxa"/>
          </w:tcPr>
          <w:p w:rsidR="00411AEA" w:rsidRPr="00602EE2" w:rsidRDefault="00411AEA" w:rsidP="00E31639">
            <w:pPr>
              <w:jc w:val="right"/>
              <w:rPr>
                <w:rFonts w:ascii="Arial" w:hAnsi="Arial" w:cs="Arial"/>
                <w:color w:val="000000"/>
                <w:sz w:val="16"/>
                <w:szCs w:val="16"/>
              </w:rPr>
            </w:pPr>
            <w:r w:rsidRPr="00602EE2">
              <w:rPr>
                <w:rFonts w:ascii="Arial" w:hAnsi="Arial" w:cs="Arial"/>
                <w:color w:val="000000"/>
                <w:sz w:val="16"/>
                <w:szCs w:val="16"/>
              </w:rPr>
              <w:t xml:space="preserve">            3.300.000 </w:t>
            </w:r>
          </w:p>
          <w:p w:rsidR="00411AEA" w:rsidRPr="00602EE2" w:rsidRDefault="00411AEA" w:rsidP="00E31639">
            <w:pPr>
              <w:tabs>
                <w:tab w:val="left" w:pos="7434"/>
              </w:tabs>
              <w:spacing w:line="240" w:lineRule="auto"/>
              <w:jc w:val="right"/>
              <w:rPr>
                <w:rFonts w:ascii="Arial" w:hAnsi="Arial" w:cs="Arial"/>
                <w:sz w:val="16"/>
                <w:szCs w:val="16"/>
              </w:rPr>
            </w:pPr>
          </w:p>
        </w:tc>
        <w:tc>
          <w:tcPr>
            <w:tcW w:w="2103" w:type="dxa"/>
          </w:tcPr>
          <w:p w:rsidR="00411AEA" w:rsidRPr="00602EE2" w:rsidRDefault="00E31639" w:rsidP="00411AEA">
            <w:pPr>
              <w:rPr>
                <w:rFonts w:ascii="Arial" w:hAnsi="Arial" w:cs="Arial"/>
                <w:color w:val="000000"/>
                <w:sz w:val="16"/>
                <w:szCs w:val="16"/>
              </w:rPr>
            </w:pPr>
            <w:r>
              <w:rPr>
                <w:rFonts w:ascii="Arial" w:hAnsi="Arial" w:cs="Arial"/>
                <w:color w:val="000000"/>
                <w:sz w:val="16"/>
                <w:szCs w:val="16"/>
              </w:rPr>
              <w:t xml:space="preserve">    </w:t>
            </w:r>
            <w:r w:rsidR="007A2E6E" w:rsidRPr="00602EE2">
              <w:rPr>
                <w:rFonts w:ascii="Arial" w:hAnsi="Arial" w:cs="Arial"/>
                <w:color w:val="000000"/>
                <w:sz w:val="16"/>
                <w:szCs w:val="16"/>
              </w:rPr>
              <w:t>Contratación Directa</w:t>
            </w:r>
          </w:p>
          <w:p w:rsidR="00411AEA" w:rsidRPr="00602EE2" w:rsidRDefault="00411AEA" w:rsidP="00624DC6">
            <w:pPr>
              <w:tabs>
                <w:tab w:val="left" w:pos="7434"/>
              </w:tabs>
              <w:spacing w:line="240" w:lineRule="auto"/>
              <w:rPr>
                <w:rFonts w:ascii="Arial" w:hAnsi="Arial" w:cs="Arial"/>
                <w:sz w:val="16"/>
                <w:szCs w:val="16"/>
              </w:rPr>
            </w:pPr>
          </w:p>
        </w:tc>
      </w:tr>
      <w:tr w:rsidR="00411AEA" w:rsidTr="0072516E">
        <w:tc>
          <w:tcPr>
            <w:tcW w:w="675" w:type="dxa"/>
          </w:tcPr>
          <w:p w:rsidR="00411AEA" w:rsidRPr="000E6E78" w:rsidRDefault="00411AEA" w:rsidP="00624DC6">
            <w:pPr>
              <w:tabs>
                <w:tab w:val="left" w:pos="7434"/>
              </w:tabs>
              <w:spacing w:line="240" w:lineRule="auto"/>
              <w:rPr>
                <w:rFonts w:ascii="Arial" w:hAnsi="Arial" w:cs="Arial"/>
                <w:sz w:val="16"/>
                <w:szCs w:val="16"/>
              </w:rPr>
            </w:pPr>
            <w:r w:rsidRPr="000E6E78">
              <w:rPr>
                <w:rFonts w:ascii="Arial" w:hAnsi="Arial" w:cs="Arial"/>
                <w:sz w:val="16"/>
                <w:szCs w:val="16"/>
              </w:rPr>
              <w:t>26</w:t>
            </w:r>
          </w:p>
        </w:tc>
        <w:tc>
          <w:tcPr>
            <w:tcW w:w="3530" w:type="dxa"/>
          </w:tcPr>
          <w:p w:rsidR="00411AEA" w:rsidRDefault="00411AEA" w:rsidP="00624DC6">
            <w:pPr>
              <w:tabs>
                <w:tab w:val="left" w:pos="7434"/>
              </w:tabs>
              <w:spacing w:line="240" w:lineRule="auto"/>
              <w:rPr>
                <w:rFonts w:ascii="Arial" w:hAnsi="Arial" w:cs="Arial"/>
                <w:sz w:val="16"/>
                <w:szCs w:val="16"/>
              </w:rPr>
            </w:pPr>
            <w:r>
              <w:rPr>
                <w:rFonts w:ascii="Arial" w:hAnsi="Arial" w:cs="Arial"/>
                <w:sz w:val="16"/>
                <w:szCs w:val="16"/>
              </w:rPr>
              <w:t>C</w:t>
            </w:r>
            <w:r w:rsidRPr="00411AEA">
              <w:rPr>
                <w:rFonts w:ascii="Arial" w:hAnsi="Arial" w:cs="Arial"/>
                <w:sz w:val="16"/>
                <w:szCs w:val="16"/>
              </w:rPr>
              <w:t xml:space="preserve">ontratar los servicios de una persona idónea para orientar los ensayos y presentaciones del grupo de música y danza folclórica los gorrones del </w:t>
            </w:r>
            <w:r w:rsidR="0053783C" w:rsidRPr="00411AEA">
              <w:rPr>
                <w:rFonts w:ascii="Arial" w:hAnsi="Arial" w:cs="Arial"/>
                <w:sz w:val="16"/>
                <w:szCs w:val="16"/>
              </w:rPr>
              <w:t>Instituto De Educación Técnica Profesional De Roldanillo, Valle - Intep</w:t>
            </w:r>
            <w:r w:rsidRPr="00411AEA">
              <w:rPr>
                <w:rFonts w:ascii="Arial" w:hAnsi="Arial" w:cs="Arial"/>
                <w:sz w:val="16"/>
                <w:szCs w:val="16"/>
              </w:rPr>
              <w:t xml:space="preserve"> </w:t>
            </w:r>
            <w:r w:rsidR="0053783C" w:rsidRPr="00411AEA">
              <w:rPr>
                <w:rFonts w:ascii="Arial" w:hAnsi="Arial" w:cs="Arial"/>
                <w:sz w:val="16"/>
                <w:szCs w:val="16"/>
              </w:rPr>
              <w:t>en el segundo periodo académico del 2015</w:t>
            </w:r>
          </w:p>
          <w:p w:rsidR="007A2E6E" w:rsidRPr="00411AEA" w:rsidRDefault="007A2E6E" w:rsidP="00624DC6">
            <w:pPr>
              <w:tabs>
                <w:tab w:val="left" w:pos="7434"/>
              </w:tabs>
              <w:spacing w:line="240" w:lineRule="auto"/>
              <w:rPr>
                <w:rFonts w:ascii="Arial" w:hAnsi="Arial" w:cs="Arial"/>
                <w:sz w:val="16"/>
                <w:szCs w:val="16"/>
              </w:rPr>
            </w:pPr>
          </w:p>
        </w:tc>
        <w:tc>
          <w:tcPr>
            <w:tcW w:w="2103" w:type="dxa"/>
          </w:tcPr>
          <w:p w:rsidR="0053783C" w:rsidRPr="00602EE2" w:rsidRDefault="0053783C" w:rsidP="00E31639">
            <w:pPr>
              <w:jc w:val="right"/>
              <w:rPr>
                <w:rFonts w:ascii="Arial" w:hAnsi="Arial" w:cs="Arial"/>
                <w:color w:val="000000"/>
                <w:sz w:val="16"/>
                <w:szCs w:val="16"/>
              </w:rPr>
            </w:pPr>
            <w:r w:rsidRPr="00602EE2">
              <w:rPr>
                <w:rFonts w:ascii="Arial" w:hAnsi="Arial" w:cs="Arial"/>
                <w:color w:val="000000"/>
                <w:sz w:val="16"/>
                <w:szCs w:val="16"/>
              </w:rPr>
              <w:t xml:space="preserve">           2.500.000 </w:t>
            </w:r>
          </w:p>
          <w:p w:rsidR="00411AEA" w:rsidRPr="00602EE2" w:rsidRDefault="00411AEA" w:rsidP="00E31639">
            <w:pPr>
              <w:tabs>
                <w:tab w:val="left" w:pos="7434"/>
              </w:tabs>
              <w:spacing w:line="240" w:lineRule="auto"/>
              <w:jc w:val="right"/>
              <w:rPr>
                <w:rFonts w:ascii="Arial" w:hAnsi="Arial" w:cs="Arial"/>
                <w:sz w:val="16"/>
                <w:szCs w:val="16"/>
              </w:rPr>
            </w:pPr>
          </w:p>
        </w:tc>
        <w:tc>
          <w:tcPr>
            <w:tcW w:w="2103" w:type="dxa"/>
          </w:tcPr>
          <w:p w:rsidR="0053783C" w:rsidRPr="00602EE2" w:rsidRDefault="00E31639" w:rsidP="0053783C">
            <w:pPr>
              <w:rPr>
                <w:rFonts w:ascii="Arial" w:hAnsi="Arial" w:cs="Arial"/>
                <w:color w:val="000000"/>
                <w:sz w:val="16"/>
                <w:szCs w:val="16"/>
              </w:rPr>
            </w:pPr>
            <w:r>
              <w:rPr>
                <w:rFonts w:ascii="Arial" w:hAnsi="Arial" w:cs="Arial"/>
                <w:color w:val="000000"/>
                <w:sz w:val="16"/>
                <w:szCs w:val="16"/>
              </w:rPr>
              <w:t xml:space="preserve">  </w:t>
            </w:r>
            <w:r w:rsidR="007A2E6E" w:rsidRPr="00602EE2">
              <w:rPr>
                <w:rFonts w:ascii="Arial" w:hAnsi="Arial" w:cs="Arial"/>
                <w:color w:val="000000"/>
                <w:sz w:val="16"/>
                <w:szCs w:val="16"/>
              </w:rPr>
              <w:t>Contratación Directa</w:t>
            </w:r>
          </w:p>
          <w:p w:rsidR="00411AEA" w:rsidRPr="00602EE2" w:rsidRDefault="00411AEA" w:rsidP="00624DC6">
            <w:pPr>
              <w:tabs>
                <w:tab w:val="left" w:pos="7434"/>
              </w:tabs>
              <w:spacing w:line="240" w:lineRule="auto"/>
              <w:rPr>
                <w:rFonts w:ascii="Arial" w:hAnsi="Arial" w:cs="Arial"/>
                <w:sz w:val="16"/>
                <w:szCs w:val="16"/>
              </w:rPr>
            </w:pPr>
          </w:p>
        </w:tc>
      </w:tr>
    </w:tbl>
    <w:p w:rsidR="0072516E" w:rsidRDefault="0072516E" w:rsidP="00624DC6">
      <w:pPr>
        <w:tabs>
          <w:tab w:val="left" w:pos="7434"/>
        </w:tabs>
        <w:spacing w:line="240" w:lineRule="auto"/>
        <w:rPr>
          <w:rFonts w:ascii="Arial" w:hAnsi="Arial" w:cs="Arial"/>
          <w:sz w:val="24"/>
          <w:szCs w:val="24"/>
        </w:rPr>
      </w:pPr>
    </w:p>
    <w:p w:rsidR="00F21A12" w:rsidRPr="00914E9E" w:rsidRDefault="00F21A12" w:rsidP="00F21A12">
      <w:pPr>
        <w:spacing w:line="240" w:lineRule="auto"/>
        <w:ind w:left="-567"/>
        <w:rPr>
          <w:rFonts w:ascii="Arial" w:hAnsi="Arial" w:cs="Arial"/>
          <w:sz w:val="24"/>
          <w:szCs w:val="24"/>
        </w:rPr>
      </w:pPr>
      <w:r w:rsidRPr="00914E9E">
        <w:rPr>
          <w:rFonts w:ascii="Arial" w:hAnsi="Arial" w:cs="Arial"/>
          <w:sz w:val="16"/>
          <w:szCs w:val="16"/>
        </w:rPr>
        <w:lastRenderedPageBreak/>
        <w:t xml:space="preserve">INFORME PORMENORIZADO SOBRE EL SISTEMA DE CONTROL INTERNO                                                </w:t>
      </w:r>
      <w:r>
        <w:rPr>
          <w:rFonts w:ascii="Arial" w:hAnsi="Arial" w:cs="Arial"/>
          <w:sz w:val="16"/>
          <w:szCs w:val="16"/>
        </w:rPr>
        <w:t xml:space="preserve">  </w:t>
      </w:r>
      <w:r w:rsidRPr="00914E9E">
        <w:rPr>
          <w:rFonts w:ascii="Arial" w:hAnsi="Arial" w:cs="Arial"/>
          <w:sz w:val="16"/>
          <w:szCs w:val="16"/>
        </w:rPr>
        <w:t xml:space="preserve">   </w:t>
      </w:r>
      <w:r>
        <w:rPr>
          <w:rFonts w:ascii="Arial" w:hAnsi="Arial" w:cs="Arial"/>
          <w:sz w:val="16"/>
          <w:szCs w:val="16"/>
        </w:rPr>
        <w:t xml:space="preserve">        </w:t>
      </w:r>
      <w:r w:rsidR="00DB6DC9">
        <w:rPr>
          <w:rFonts w:ascii="Arial" w:hAnsi="Arial" w:cs="Arial"/>
          <w:sz w:val="24"/>
          <w:szCs w:val="24"/>
        </w:rPr>
        <w:t>9</w:t>
      </w:r>
    </w:p>
    <w:p w:rsidR="0072516E" w:rsidRDefault="0072516E" w:rsidP="00624DC6">
      <w:pPr>
        <w:tabs>
          <w:tab w:val="left" w:pos="7434"/>
        </w:tabs>
        <w:spacing w:line="240" w:lineRule="auto"/>
        <w:rPr>
          <w:rFonts w:ascii="Arial" w:hAnsi="Arial" w:cs="Arial"/>
          <w:sz w:val="24"/>
          <w:szCs w:val="24"/>
        </w:rPr>
      </w:pPr>
    </w:p>
    <w:tbl>
      <w:tblPr>
        <w:tblStyle w:val="Tablaconcuadrcula"/>
        <w:tblW w:w="0" w:type="auto"/>
        <w:tblLook w:val="04A0"/>
      </w:tblPr>
      <w:tblGrid>
        <w:gridCol w:w="675"/>
        <w:gridCol w:w="3530"/>
        <w:gridCol w:w="2103"/>
        <w:gridCol w:w="2103"/>
      </w:tblGrid>
      <w:tr w:rsidR="002A12D6" w:rsidTr="00AF57DC">
        <w:tc>
          <w:tcPr>
            <w:tcW w:w="675" w:type="dxa"/>
            <w:shd w:val="clear" w:color="auto" w:fill="C6D9F1" w:themeFill="text2" w:themeFillTint="33"/>
          </w:tcPr>
          <w:p w:rsidR="002A12D6" w:rsidRPr="00716779" w:rsidRDefault="002A12D6" w:rsidP="004B59D9">
            <w:pPr>
              <w:tabs>
                <w:tab w:val="left" w:pos="7434"/>
              </w:tabs>
              <w:spacing w:line="240" w:lineRule="auto"/>
              <w:rPr>
                <w:rFonts w:ascii="Arial" w:hAnsi="Arial" w:cs="Arial"/>
              </w:rPr>
            </w:pPr>
            <w:r w:rsidRPr="00716779">
              <w:rPr>
                <w:rFonts w:ascii="Arial" w:hAnsi="Arial" w:cs="Arial"/>
              </w:rPr>
              <w:t>Nº</w:t>
            </w:r>
          </w:p>
        </w:tc>
        <w:tc>
          <w:tcPr>
            <w:tcW w:w="3530" w:type="dxa"/>
            <w:shd w:val="clear" w:color="auto" w:fill="C6D9F1" w:themeFill="text2" w:themeFillTint="33"/>
          </w:tcPr>
          <w:p w:rsidR="002A12D6" w:rsidRPr="00716779" w:rsidRDefault="002A12D6" w:rsidP="004B59D9">
            <w:pPr>
              <w:tabs>
                <w:tab w:val="left" w:pos="7434"/>
              </w:tabs>
              <w:spacing w:line="240" w:lineRule="auto"/>
              <w:jc w:val="center"/>
              <w:rPr>
                <w:rFonts w:ascii="Arial" w:hAnsi="Arial" w:cs="Arial"/>
              </w:rPr>
            </w:pPr>
            <w:r w:rsidRPr="00716779">
              <w:rPr>
                <w:rFonts w:ascii="Arial" w:hAnsi="Arial" w:cs="Arial"/>
              </w:rPr>
              <w:t>OBJETO</w:t>
            </w:r>
          </w:p>
        </w:tc>
        <w:tc>
          <w:tcPr>
            <w:tcW w:w="2103" w:type="dxa"/>
            <w:shd w:val="clear" w:color="auto" w:fill="C6D9F1" w:themeFill="text2" w:themeFillTint="33"/>
          </w:tcPr>
          <w:p w:rsidR="002A12D6" w:rsidRPr="00716779" w:rsidRDefault="002A12D6" w:rsidP="004B59D9">
            <w:pPr>
              <w:tabs>
                <w:tab w:val="left" w:pos="7434"/>
              </w:tabs>
              <w:spacing w:line="240" w:lineRule="auto"/>
              <w:jc w:val="center"/>
              <w:rPr>
                <w:rFonts w:ascii="Arial" w:hAnsi="Arial" w:cs="Arial"/>
              </w:rPr>
            </w:pPr>
            <w:r w:rsidRPr="00716779">
              <w:rPr>
                <w:rFonts w:ascii="Arial" w:hAnsi="Arial" w:cs="Arial"/>
              </w:rPr>
              <w:t>VALOR</w:t>
            </w:r>
            <w:r>
              <w:rPr>
                <w:rFonts w:ascii="Arial" w:hAnsi="Arial" w:cs="Arial"/>
              </w:rPr>
              <w:t xml:space="preserve"> ($)</w:t>
            </w:r>
          </w:p>
        </w:tc>
        <w:tc>
          <w:tcPr>
            <w:tcW w:w="2103" w:type="dxa"/>
            <w:shd w:val="clear" w:color="auto" w:fill="C6D9F1" w:themeFill="text2" w:themeFillTint="33"/>
          </w:tcPr>
          <w:p w:rsidR="002A12D6" w:rsidRPr="00716779" w:rsidRDefault="002A12D6" w:rsidP="004B59D9">
            <w:pPr>
              <w:tabs>
                <w:tab w:val="left" w:pos="7434"/>
              </w:tabs>
              <w:spacing w:line="240" w:lineRule="auto"/>
              <w:jc w:val="center"/>
              <w:rPr>
                <w:rFonts w:ascii="Arial" w:hAnsi="Arial" w:cs="Arial"/>
              </w:rPr>
            </w:pPr>
            <w:r>
              <w:rPr>
                <w:rFonts w:ascii="Arial" w:hAnsi="Arial" w:cs="Arial"/>
              </w:rPr>
              <w:t>MODALIDAD DE SELECCIÓ</w:t>
            </w:r>
            <w:r w:rsidRPr="00716779">
              <w:rPr>
                <w:rFonts w:ascii="Arial" w:hAnsi="Arial" w:cs="Arial"/>
              </w:rPr>
              <w:t>N</w:t>
            </w:r>
          </w:p>
        </w:tc>
      </w:tr>
      <w:tr w:rsidR="002A12D6" w:rsidTr="002A12D6">
        <w:tc>
          <w:tcPr>
            <w:tcW w:w="675" w:type="dxa"/>
          </w:tcPr>
          <w:p w:rsidR="002A12D6" w:rsidRPr="000E6E78" w:rsidRDefault="002A12D6" w:rsidP="00624DC6">
            <w:pPr>
              <w:tabs>
                <w:tab w:val="left" w:pos="7434"/>
              </w:tabs>
              <w:spacing w:line="240" w:lineRule="auto"/>
              <w:rPr>
                <w:rFonts w:ascii="Arial" w:hAnsi="Arial" w:cs="Arial"/>
                <w:sz w:val="16"/>
                <w:szCs w:val="16"/>
              </w:rPr>
            </w:pPr>
            <w:r w:rsidRPr="000E6E78">
              <w:rPr>
                <w:rFonts w:ascii="Arial" w:hAnsi="Arial" w:cs="Arial"/>
                <w:sz w:val="16"/>
                <w:szCs w:val="16"/>
              </w:rPr>
              <w:t>27</w:t>
            </w:r>
          </w:p>
        </w:tc>
        <w:tc>
          <w:tcPr>
            <w:tcW w:w="3530" w:type="dxa"/>
          </w:tcPr>
          <w:p w:rsidR="002A12D6" w:rsidRDefault="00807879" w:rsidP="00624DC6">
            <w:pPr>
              <w:tabs>
                <w:tab w:val="left" w:pos="7434"/>
              </w:tabs>
              <w:spacing w:line="240" w:lineRule="auto"/>
              <w:rPr>
                <w:rFonts w:ascii="Arial" w:hAnsi="Arial" w:cs="Arial"/>
                <w:sz w:val="16"/>
                <w:szCs w:val="16"/>
              </w:rPr>
            </w:pPr>
            <w:r>
              <w:rPr>
                <w:rFonts w:ascii="Arial" w:hAnsi="Arial" w:cs="Arial"/>
                <w:sz w:val="16"/>
                <w:szCs w:val="16"/>
              </w:rPr>
              <w:t>C</w:t>
            </w:r>
            <w:r w:rsidR="002A12D6" w:rsidRPr="002A12D6">
              <w:rPr>
                <w:rFonts w:ascii="Arial" w:hAnsi="Arial" w:cs="Arial"/>
                <w:sz w:val="16"/>
                <w:szCs w:val="16"/>
              </w:rPr>
              <w:t>ontratar a una  persona idónea para asistir y acompañar la coordinación y ejecución de actividades para el seguimiento académico y psicosocial a los estudiantes de primer semestre de los programas técnicos de la cohorte 2015-1 del Instituto De Educación Técnica Profesional Intep</w:t>
            </w:r>
          </w:p>
          <w:p w:rsidR="007A2E6E" w:rsidRPr="002A12D6" w:rsidRDefault="007A2E6E" w:rsidP="00624DC6">
            <w:pPr>
              <w:tabs>
                <w:tab w:val="left" w:pos="7434"/>
              </w:tabs>
              <w:spacing w:line="240" w:lineRule="auto"/>
              <w:rPr>
                <w:rFonts w:ascii="Arial" w:hAnsi="Arial" w:cs="Arial"/>
                <w:sz w:val="16"/>
                <w:szCs w:val="16"/>
              </w:rPr>
            </w:pPr>
          </w:p>
        </w:tc>
        <w:tc>
          <w:tcPr>
            <w:tcW w:w="2103" w:type="dxa"/>
          </w:tcPr>
          <w:p w:rsidR="002A12D6" w:rsidRPr="00EF13AE" w:rsidRDefault="002A12D6" w:rsidP="00285CC6">
            <w:pPr>
              <w:jc w:val="right"/>
              <w:rPr>
                <w:rFonts w:ascii="Arial" w:hAnsi="Arial" w:cs="Arial"/>
                <w:color w:val="000000"/>
                <w:sz w:val="16"/>
                <w:szCs w:val="16"/>
              </w:rPr>
            </w:pPr>
            <w:r w:rsidRPr="00EF13AE">
              <w:rPr>
                <w:rFonts w:ascii="Arial" w:hAnsi="Arial" w:cs="Arial"/>
                <w:color w:val="000000"/>
                <w:sz w:val="16"/>
                <w:szCs w:val="16"/>
              </w:rPr>
              <w:t xml:space="preserve">            5.200.000 </w:t>
            </w:r>
          </w:p>
          <w:p w:rsidR="002A12D6" w:rsidRPr="00EF13AE" w:rsidRDefault="002A12D6" w:rsidP="00624DC6">
            <w:pPr>
              <w:tabs>
                <w:tab w:val="left" w:pos="7434"/>
              </w:tabs>
              <w:spacing w:line="240" w:lineRule="auto"/>
              <w:rPr>
                <w:rFonts w:ascii="Arial" w:hAnsi="Arial" w:cs="Arial"/>
                <w:sz w:val="16"/>
                <w:szCs w:val="16"/>
              </w:rPr>
            </w:pPr>
          </w:p>
        </w:tc>
        <w:tc>
          <w:tcPr>
            <w:tcW w:w="2103" w:type="dxa"/>
          </w:tcPr>
          <w:p w:rsidR="002A12D6" w:rsidRPr="00EF13AE" w:rsidRDefault="00EF13AE" w:rsidP="002A12D6">
            <w:pPr>
              <w:rPr>
                <w:rFonts w:ascii="Arial" w:hAnsi="Arial" w:cs="Arial"/>
                <w:color w:val="000000"/>
                <w:sz w:val="16"/>
                <w:szCs w:val="16"/>
              </w:rPr>
            </w:pPr>
            <w:r>
              <w:rPr>
                <w:rFonts w:ascii="Arial" w:hAnsi="Arial" w:cs="Arial"/>
                <w:color w:val="000000"/>
                <w:sz w:val="16"/>
                <w:szCs w:val="16"/>
              </w:rPr>
              <w:t xml:space="preserve">    </w:t>
            </w:r>
            <w:r w:rsidR="00795927" w:rsidRPr="00EF13AE">
              <w:rPr>
                <w:rFonts w:ascii="Arial" w:hAnsi="Arial" w:cs="Arial"/>
                <w:color w:val="000000"/>
                <w:sz w:val="16"/>
                <w:szCs w:val="16"/>
              </w:rPr>
              <w:t>Contratación</w:t>
            </w:r>
            <w:r w:rsidR="007A2E6E" w:rsidRPr="00EF13AE">
              <w:rPr>
                <w:rFonts w:ascii="Arial" w:hAnsi="Arial" w:cs="Arial"/>
                <w:color w:val="000000"/>
                <w:sz w:val="16"/>
                <w:szCs w:val="16"/>
              </w:rPr>
              <w:t xml:space="preserve"> Directa</w:t>
            </w:r>
          </w:p>
          <w:p w:rsidR="002A12D6" w:rsidRPr="00EF13AE" w:rsidRDefault="002A12D6" w:rsidP="00624DC6">
            <w:pPr>
              <w:tabs>
                <w:tab w:val="left" w:pos="7434"/>
              </w:tabs>
              <w:spacing w:line="240" w:lineRule="auto"/>
              <w:rPr>
                <w:rFonts w:ascii="Arial" w:hAnsi="Arial" w:cs="Arial"/>
                <w:sz w:val="16"/>
                <w:szCs w:val="16"/>
              </w:rPr>
            </w:pPr>
          </w:p>
        </w:tc>
      </w:tr>
      <w:tr w:rsidR="002A12D6" w:rsidTr="002A12D6">
        <w:trPr>
          <w:trHeight w:val="646"/>
        </w:trPr>
        <w:tc>
          <w:tcPr>
            <w:tcW w:w="8411" w:type="dxa"/>
            <w:gridSpan w:val="4"/>
          </w:tcPr>
          <w:p w:rsidR="002A12D6" w:rsidRDefault="002A12D6" w:rsidP="002A12D6">
            <w:pPr>
              <w:tabs>
                <w:tab w:val="left" w:pos="7434"/>
              </w:tabs>
              <w:spacing w:line="240" w:lineRule="auto"/>
              <w:jc w:val="center"/>
              <w:rPr>
                <w:rFonts w:ascii="Arial" w:hAnsi="Arial" w:cs="Arial"/>
                <w:sz w:val="24"/>
                <w:szCs w:val="24"/>
              </w:rPr>
            </w:pPr>
          </w:p>
          <w:p w:rsidR="002A12D6" w:rsidRDefault="002A12D6" w:rsidP="002A12D6">
            <w:pPr>
              <w:tabs>
                <w:tab w:val="left" w:pos="7434"/>
              </w:tabs>
              <w:spacing w:line="240" w:lineRule="auto"/>
              <w:jc w:val="center"/>
              <w:rPr>
                <w:rFonts w:ascii="Arial" w:hAnsi="Arial" w:cs="Arial"/>
              </w:rPr>
            </w:pPr>
            <w:r w:rsidRPr="002A12D6">
              <w:rPr>
                <w:rFonts w:ascii="Arial" w:hAnsi="Arial" w:cs="Arial"/>
              </w:rPr>
              <w:t xml:space="preserve">CONTRATACIÓN MAYO </w:t>
            </w:r>
            <w:r w:rsidR="007A2E6E" w:rsidRPr="002A12D6">
              <w:rPr>
                <w:rFonts w:ascii="Arial" w:hAnsi="Arial" w:cs="Arial"/>
              </w:rPr>
              <w:t>–</w:t>
            </w:r>
            <w:r w:rsidRPr="002A12D6">
              <w:rPr>
                <w:rFonts w:ascii="Arial" w:hAnsi="Arial" w:cs="Arial"/>
              </w:rPr>
              <w:t xml:space="preserve">JUNIO DE </w:t>
            </w:r>
            <w:r w:rsidR="007A2E6E" w:rsidRPr="002A12D6">
              <w:rPr>
                <w:rFonts w:ascii="Arial" w:hAnsi="Arial" w:cs="Arial"/>
              </w:rPr>
              <w:t>2015</w:t>
            </w:r>
          </w:p>
          <w:p w:rsidR="007A2E6E" w:rsidRPr="002A12D6" w:rsidRDefault="007A2E6E" w:rsidP="002A12D6">
            <w:pPr>
              <w:tabs>
                <w:tab w:val="left" w:pos="7434"/>
              </w:tabs>
              <w:spacing w:line="240" w:lineRule="auto"/>
              <w:jc w:val="center"/>
              <w:rPr>
                <w:rFonts w:ascii="Arial" w:hAnsi="Arial" w:cs="Arial"/>
              </w:rPr>
            </w:pPr>
          </w:p>
        </w:tc>
      </w:tr>
      <w:tr w:rsidR="002A12D6" w:rsidTr="002A12D6">
        <w:tc>
          <w:tcPr>
            <w:tcW w:w="675" w:type="dxa"/>
          </w:tcPr>
          <w:p w:rsidR="002A12D6" w:rsidRPr="000E6E78" w:rsidRDefault="002A12D6" w:rsidP="00624DC6">
            <w:pPr>
              <w:tabs>
                <w:tab w:val="left" w:pos="7434"/>
              </w:tabs>
              <w:spacing w:line="240" w:lineRule="auto"/>
              <w:rPr>
                <w:rFonts w:ascii="Arial" w:hAnsi="Arial" w:cs="Arial"/>
                <w:sz w:val="16"/>
                <w:szCs w:val="16"/>
              </w:rPr>
            </w:pPr>
            <w:r w:rsidRPr="000E6E78">
              <w:rPr>
                <w:rFonts w:ascii="Arial" w:hAnsi="Arial" w:cs="Arial"/>
                <w:sz w:val="16"/>
                <w:szCs w:val="16"/>
              </w:rPr>
              <w:t>1</w:t>
            </w:r>
          </w:p>
        </w:tc>
        <w:tc>
          <w:tcPr>
            <w:tcW w:w="3530" w:type="dxa"/>
          </w:tcPr>
          <w:p w:rsidR="002A12D6" w:rsidRDefault="0072261A" w:rsidP="00624DC6">
            <w:pPr>
              <w:tabs>
                <w:tab w:val="left" w:pos="7434"/>
              </w:tabs>
              <w:spacing w:line="240" w:lineRule="auto"/>
              <w:rPr>
                <w:rFonts w:ascii="Arial" w:hAnsi="Arial" w:cs="Arial"/>
                <w:sz w:val="16"/>
                <w:szCs w:val="16"/>
              </w:rPr>
            </w:pPr>
            <w:r>
              <w:rPr>
                <w:rFonts w:ascii="Arial" w:hAnsi="Arial" w:cs="Arial"/>
                <w:sz w:val="16"/>
                <w:szCs w:val="16"/>
              </w:rPr>
              <w:t>C</w:t>
            </w:r>
            <w:r w:rsidR="007A2E6E" w:rsidRPr="002A12D6">
              <w:rPr>
                <w:rFonts w:ascii="Arial" w:hAnsi="Arial" w:cs="Arial"/>
                <w:sz w:val="16"/>
                <w:szCs w:val="16"/>
              </w:rPr>
              <w:t xml:space="preserve">ontratar un profesional en derecho para que realice la gestión de cobro persuasivo al 100%  de los deudores y codeudores que conforman las deudas de difícil cobro del </w:t>
            </w:r>
            <w:r w:rsidR="002A12D6" w:rsidRPr="002A12D6">
              <w:rPr>
                <w:rFonts w:ascii="Arial" w:hAnsi="Arial" w:cs="Arial"/>
                <w:sz w:val="16"/>
                <w:szCs w:val="16"/>
              </w:rPr>
              <w:t xml:space="preserve">INSTITUTO DE EDUCACION TECNICA PROFESIONAL DE ROLDANILLO VALLE </w:t>
            </w:r>
            <w:r w:rsidR="007A2E6E">
              <w:rPr>
                <w:rFonts w:ascii="Arial" w:hAnsi="Arial" w:cs="Arial"/>
                <w:sz w:val="16"/>
                <w:szCs w:val="16"/>
              </w:rPr>
              <w:t>–</w:t>
            </w:r>
            <w:r w:rsidR="002A12D6" w:rsidRPr="002A12D6">
              <w:rPr>
                <w:rFonts w:ascii="Arial" w:hAnsi="Arial" w:cs="Arial"/>
                <w:sz w:val="16"/>
                <w:szCs w:val="16"/>
              </w:rPr>
              <w:t xml:space="preserve"> INTEP</w:t>
            </w:r>
          </w:p>
          <w:p w:rsidR="007A2E6E" w:rsidRPr="002A12D6" w:rsidRDefault="007A2E6E" w:rsidP="00624DC6">
            <w:pPr>
              <w:tabs>
                <w:tab w:val="left" w:pos="7434"/>
              </w:tabs>
              <w:spacing w:line="240" w:lineRule="auto"/>
              <w:rPr>
                <w:rFonts w:ascii="Arial" w:hAnsi="Arial" w:cs="Arial"/>
                <w:sz w:val="16"/>
                <w:szCs w:val="16"/>
              </w:rPr>
            </w:pPr>
          </w:p>
        </w:tc>
        <w:tc>
          <w:tcPr>
            <w:tcW w:w="2103" w:type="dxa"/>
          </w:tcPr>
          <w:p w:rsidR="002A12D6" w:rsidRPr="00EF13AE" w:rsidRDefault="002A12D6" w:rsidP="00285CC6">
            <w:pPr>
              <w:jc w:val="right"/>
              <w:rPr>
                <w:rFonts w:ascii="Arial" w:hAnsi="Arial" w:cs="Arial"/>
                <w:color w:val="000000"/>
                <w:sz w:val="16"/>
                <w:szCs w:val="16"/>
              </w:rPr>
            </w:pPr>
            <w:r w:rsidRPr="00EF13AE">
              <w:rPr>
                <w:rFonts w:ascii="Arial" w:hAnsi="Arial" w:cs="Arial"/>
                <w:color w:val="000000"/>
                <w:sz w:val="16"/>
                <w:szCs w:val="16"/>
              </w:rPr>
              <w:t>4.000.000</w:t>
            </w:r>
          </w:p>
          <w:p w:rsidR="002A12D6" w:rsidRPr="00EF13AE" w:rsidRDefault="002A12D6" w:rsidP="00285CC6">
            <w:pPr>
              <w:tabs>
                <w:tab w:val="left" w:pos="7434"/>
              </w:tabs>
              <w:spacing w:line="240" w:lineRule="auto"/>
              <w:jc w:val="right"/>
              <w:rPr>
                <w:rFonts w:ascii="Arial" w:hAnsi="Arial" w:cs="Arial"/>
                <w:sz w:val="16"/>
                <w:szCs w:val="16"/>
              </w:rPr>
            </w:pPr>
          </w:p>
        </w:tc>
        <w:tc>
          <w:tcPr>
            <w:tcW w:w="2103" w:type="dxa"/>
          </w:tcPr>
          <w:p w:rsidR="002A12D6" w:rsidRPr="00EF13AE" w:rsidRDefault="00795927" w:rsidP="00EF13AE">
            <w:pPr>
              <w:jc w:val="center"/>
              <w:rPr>
                <w:rFonts w:ascii="Arial" w:hAnsi="Arial" w:cs="Arial"/>
                <w:color w:val="000000"/>
                <w:sz w:val="16"/>
                <w:szCs w:val="16"/>
              </w:rPr>
            </w:pPr>
            <w:r w:rsidRPr="00EF13AE">
              <w:rPr>
                <w:rFonts w:ascii="Arial" w:hAnsi="Arial" w:cs="Arial"/>
                <w:color w:val="000000"/>
                <w:sz w:val="16"/>
                <w:szCs w:val="16"/>
              </w:rPr>
              <w:t>Mínima</w:t>
            </w:r>
            <w:r w:rsidR="007A2E6E" w:rsidRPr="00EF13AE">
              <w:rPr>
                <w:rFonts w:ascii="Arial" w:hAnsi="Arial" w:cs="Arial"/>
                <w:color w:val="000000"/>
                <w:sz w:val="16"/>
                <w:szCs w:val="16"/>
              </w:rPr>
              <w:t xml:space="preserve"> </w:t>
            </w:r>
            <w:r w:rsidRPr="00EF13AE">
              <w:rPr>
                <w:rFonts w:ascii="Arial" w:hAnsi="Arial" w:cs="Arial"/>
                <w:color w:val="000000"/>
                <w:sz w:val="16"/>
                <w:szCs w:val="16"/>
              </w:rPr>
              <w:t>Cuantía</w:t>
            </w:r>
          </w:p>
          <w:p w:rsidR="002A12D6" w:rsidRPr="00EF13AE" w:rsidRDefault="002A12D6" w:rsidP="00EF13AE">
            <w:pPr>
              <w:tabs>
                <w:tab w:val="left" w:pos="7434"/>
              </w:tabs>
              <w:spacing w:line="240" w:lineRule="auto"/>
              <w:jc w:val="center"/>
              <w:rPr>
                <w:rFonts w:ascii="Arial" w:hAnsi="Arial" w:cs="Arial"/>
                <w:sz w:val="16"/>
                <w:szCs w:val="16"/>
              </w:rPr>
            </w:pPr>
          </w:p>
        </w:tc>
      </w:tr>
      <w:tr w:rsidR="002A12D6" w:rsidTr="002A12D6">
        <w:tc>
          <w:tcPr>
            <w:tcW w:w="675" w:type="dxa"/>
          </w:tcPr>
          <w:p w:rsidR="002A12D6" w:rsidRPr="000E6E78" w:rsidRDefault="002A12D6" w:rsidP="00624DC6">
            <w:pPr>
              <w:tabs>
                <w:tab w:val="left" w:pos="7434"/>
              </w:tabs>
              <w:spacing w:line="240" w:lineRule="auto"/>
              <w:rPr>
                <w:rFonts w:ascii="Arial" w:hAnsi="Arial" w:cs="Arial"/>
                <w:sz w:val="16"/>
                <w:szCs w:val="16"/>
              </w:rPr>
            </w:pPr>
            <w:r w:rsidRPr="000E6E78">
              <w:rPr>
                <w:rFonts w:ascii="Arial" w:hAnsi="Arial" w:cs="Arial"/>
                <w:sz w:val="16"/>
                <w:szCs w:val="16"/>
              </w:rPr>
              <w:t>2</w:t>
            </w:r>
          </w:p>
        </w:tc>
        <w:tc>
          <w:tcPr>
            <w:tcW w:w="3530" w:type="dxa"/>
          </w:tcPr>
          <w:p w:rsidR="002A12D6" w:rsidRDefault="0072261A" w:rsidP="00624DC6">
            <w:pPr>
              <w:tabs>
                <w:tab w:val="left" w:pos="7434"/>
              </w:tabs>
              <w:spacing w:line="240" w:lineRule="auto"/>
              <w:rPr>
                <w:rFonts w:ascii="Arial" w:hAnsi="Arial" w:cs="Arial"/>
                <w:sz w:val="16"/>
                <w:szCs w:val="16"/>
              </w:rPr>
            </w:pPr>
            <w:r>
              <w:rPr>
                <w:rFonts w:ascii="Arial" w:hAnsi="Arial" w:cs="Arial"/>
                <w:sz w:val="16"/>
                <w:szCs w:val="16"/>
              </w:rPr>
              <w:t>C</w:t>
            </w:r>
            <w:r w:rsidR="007A2E6E" w:rsidRPr="002A12D6">
              <w:rPr>
                <w:rFonts w:ascii="Arial" w:hAnsi="Arial" w:cs="Arial"/>
                <w:sz w:val="16"/>
                <w:szCs w:val="16"/>
              </w:rPr>
              <w:t>ontratar los servicios de hospedaje, alimentación y transporte ida y regreso a la ciudad de ciénaga- magdalena; para 25 personas entre músicos y bailarines, que conforman el grupo de danzas y música folclórica del</w:t>
            </w:r>
            <w:r w:rsidR="002A12D6" w:rsidRPr="002A12D6">
              <w:rPr>
                <w:rFonts w:ascii="Arial" w:hAnsi="Arial" w:cs="Arial"/>
                <w:sz w:val="16"/>
                <w:szCs w:val="16"/>
              </w:rPr>
              <w:t xml:space="preserve"> INSTITUTO DE EDUCACIÓN TÉCNICA PROFESIONAL DE ROLDANILLO, VALLE – INTEP, </w:t>
            </w:r>
            <w:r w:rsidR="007A2E6E" w:rsidRPr="002A12D6">
              <w:rPr>
                <w:rFonts w:ascii="Arial" w:hAnsi="Arial" w:cs="Arial"/>
                <w:sz w:val="16"/>
                <w:szCs w:val="16"/>
              </w:rPr>
              <w:t>que participaran en el concurso nacional de danzas.</w:t>
            </w:r>
          </w:p>
          <w:p w:rsidR="007A2E6E" w:rsidRPr="002A12D6" w:rsidRDefault="007A2E6E" w:rsidP="00624DC6">
            <w:pPr>
              <w:tabs>
                <w:tab w:val="left" w:pos="7434"/>
              </w:tabs>
              <w:spacing w:line="240" w:lineRule="auto"/>
              <w:rPr>
                <w:rFonts w:ascii="Arial" w:hAnsi="Arial" w:cs="Arial"/>
                <w:sz w:val="16"/>
                <w:szCs w:val="16"/>
              </w:rPr>
            </w:pPr>
          </w:p>
        </w:tc>
        <w:tc>
          <w:tcPr>
            <w:tcW w:w="2103" w:type="dxa"/>
          </w:tcPr>
          <w:p w:rsidR="007A2E6E" w:rsidRPr="00EF13AE" w:rsidRDefault="007A2E6E" w:rsidP="00285CC6">
            <w:pPr>
              <w:jc w:val="right"/>
              <w:rPr>
                <w:rFonts w:ascii="Arial" w:hAnsi="Arial" w:cs="Arial"/>
                <w:color w:val="000000"/>
                <w:sz w:val="16"/>
                <w:szCs w:val="16"/>
              </w:rPr>
            </w:pPr>
            <w:r w:rsidRPr="00EF13AE">
              <w:rPr>
                <w:rFonts w:ascii="Arial" w:hAnsi="Arial" w:cs="Arial"/>
                <w:color w:val="000000"/>
                <w:sz w:val="16"/>
                <w:szCs w:val="16"/>
              </w:rPr>
              <w:t>4.000.000</w:t>
            </w:r>
          </w:p>
          <w:p w:rsidR="002A12D6" w:rsidRPr="00EF13AE" w:rsidRDefault="002A12D6" w:rsidP="00285CC6">
            <w:pPr>
              <w:tabs>
                <w:tab w:val="left" w:pos="7434"/>
              </w:tabs>
              <w:spacing w:line="240" w:lineRule="auto"/>
              <w:jc w:val="right"/>
              <w:rPr>
                <w:rFonts w:ascii="Arial" w:hAnsi="Arial" w:cs="Arial"/>
                <w:sz w:val="16"/>
                <w:szCs w:val="16"/>
              </w:rPr>
            </w:pPr>
          </w:p>
        </w:tc>
        <w:tc>
          <w:tcPr>
            <w:tcW w:w="2103" w:type="dxa"/>
          </w:tcPr>
          <w:p w:rsidR="007A2E6E" w:rsidRPr="00EF13AE" w:rsidRDefault="007A2E6E" w:rsidP="00EF13AE">
            <w:pPr>
              <w:jc w:val="center"/>
              <w:rPr>
                <w:rFonts w:ascii="Arial" w:hAnsi="Arial" w:cs="Arial"/>
                <w:color w:val="000000"/>
                <w:sz w:val="16"/>
                <w:szCs w:val="16"/>
              </w:rPr>
            </w:pPr>
            <w:r w:rsidRPr="00EF13AE">
              <w:rPr>
                <w:rFonts w:ascii="Arial" w:hAnsi="Arial" w:cs="Arial"/>
                <w:color w:val="000000"/>
                <w:sz w:val="16"/>
                <w:szCs w:val="16"/>
              </w:rPr>
              <w:t>Mínima Cuantía</w:t>
            </w:r>
          </w:p>
          <w:p w:rsidR="002A12D6" w:rsidRPr="00EF13AE" w:rsidRDefault="002A12D6" w:rsidP="00EF13AE">
            <w:pPr>
              <w:tabs>
                <w:tab w:val="left" w:pos="7434"/>
              </w:tabs>
              <w:spacing w:line="240" w:lineRule="auto"/>
              <w:jc w:val="center"/>
              <w:rPr>
                <w:rFonts w:ascii="Arial" w:hAnsi="Arial" w:cs="Arial"/>
                <w:sz w:val="16"/>
                <w:szCs w:val="16"/>
              </w:rPr>
            </w:pPr>
          </w:p>
        </w:tc>
      </w:tr>
      <w:tr w:rsidR="002A12D6" w:rsidTr="002A12D6">
        <w:tc>
          <w:tcPr>
            <w:tcW w:w="675" w:type="dxa"/>
          </w:tcPr>
          <w:p w:rsidR="002A12D6" w:rsidRPr="000E6E78" w:rsidRDefault="007A2E6E" w:rsidP="00624DC6">
            <w:pPr>
              <w:tabs>
                <w:tab w:val="left" w:pos="7434"/>
              </w:tabs>
              <w:spacing w:line="240" w:lineRule="auto"/>
              <w:rPr>
                <w:rFonts w:ascii="Arial" w:hAnsi="Arial" w:cs="Arial"/>
                <w:sz w:val="16"/>
                <w:szCs w:val="16"/>
              </w:rPr>
            </w:pPr>
            <w:r w:rsidRPr="000E6E78">
              <w:rPr>
                <w:rFonts w:ascii="Arial" w:hAnsi="Arial" w:cs="Arial"/>
                <w:sz w:val="16"/>
                <w:szCs w:val="16"/>
              </w:rPr>
              <w:t>3</w:t>
            </w:r>
          </w:p>
        </w:tc>
        <w:tc>
          <w:tcPr>
            <w:tcW w:w="3530" w:type="dxa"/>
          </w:tcPr>
          <w:p w:rsidR="007A2E6E" w:rsidRPr="007A2E6E" w:rsidRDefault="0072261A" w:rsidP="007A2E6E">
            <w:pPr>
              <w:tabs>
                <w:tab w:val="left" w:pos="7434"/>
              </w:tabs>
              <w:spacing w:line="240" w:lineRule="auto"/>
              <w:rPr>
                <w:rFonts w:ascii="Arial" w:hAnsi="Arial" w:cs="Arial"/>
                <w:color w:val="000000"/>
                <w:sz w:val="16"/>
                <w:szCs w:val="16"/>
              </w:rPr>
            </w:pPr>
            <w:r>
              <w:rPr>
                <w:rFonts w:ascii="Arial" w:hAnsi="Arial" w:cs="Arial"/>
                <w:color w:val="000000"/>
                <w:sz w:val="16"/>
                <w:szCs w:val="16"/>
              </w:rPr>
              <w:t>C</w:t>
            </w:r>
            <w:r w:rsidR="007A2E6E" w:rsidRPr="007A2E6E">
              <w:rPr>
                <w:rFonts w:ascii="Arial" w:hAnsi="Arial" w:cs="Arial"/>
                <w:color w:val="000000"/>
                <w:sz w:val="16"/>
                <w:szCs w:val="16"/>
              </w:rPr>
              <w:t xml:space="preserve">ontratar el servicio de transporte para las actividades realizadas por la dependencia de bienestar </w:t>
            </w:r>
            <w:r w:rsidR="007A2E6E" w:rsidRPr="007A2E6E">
              <w:rPr>
                <w:rFonts w:ascii="Arial" w:hAnsi="Arial" w:cs="Arial"/>
                <w:sz w:val="16"/>
                <w:szCs w:val="16"/>
              </w:rPr>
              <w:t>institucional</w:t>
            </w:r>
            <w:r w:rsidR="007A2E6E" w:rsidRPr="007A2E6E">
              <w:rPr>
                <w:rFonts w:ascii="Arial" w:hAnsi="Arial" w:cs="Arial"/>
                <w:color w:val="000000"/>
                <w:sz w:val="16"/>
                <w:szCs w:val="16"/>
              </w:rPr>
              <w:t xml:space="preserve"> del instituto de educación técnica profesional d</w:t>
            </w:r>
            <w:r>
              <w:rPr>
                <w:rFonts w:ascii="Arial" w:hAnsi="Arial" w:cs="Arial"/>
                <w:color w:val="000000"/>
                <w:sz w:val="16"/>
                <w:szCs w:val="16"/>
              </w:rPr>
              <w:t>e Roldanillo, V</w:t>
            </w:r>
            <w:r w:rsidR="007A2E6E" w:rsidRPr="007A2E6E">
              <w:rPr>
                <w:rFonts w:ascii="Arial" w:hAnsi="Arial" w:cs="Arial"/>
                <w:color w:val="000000"/>
                <w:sz w:val="16"/>
                <w:szCs w:val="16"/>
              </w:rPr>
              <w:t xml:space="preserve">alle – </w:t>
            </w:r>
            <w:r w:rsidRPr="007A2E6E">
              <w:rPr>
                <w:rFonts w:ascii="Arial" w:hAnsi="Arial" w:cs="Arial"/>
                <w:color w:val="000000"/>
                <w:sz w:val="16"/>
                <w:szCs w:val="16"/>
              </w:rPr>
              <w:t>INTEP,</w:t>
            </w:r>
            <w:r w:rsidR="007A2E6E" w:rsidRPr="007A2E6E">
              <w:rPr>
                <w:rFonts w:ascii="Arial" w:hAnsi="Arial" w:cs="Arial"/>
                <w:color w:val="000000"/>
                <w:sz w:val="16"/>
                <w:szCs w:val="16"/>
              </w:rPr>
              <w:t xml:space="preserve"> donde se requiera desplazamiento fuera del municipio de </w:t>
            </w:r>
            <w:r w:rsidRPr="007A2E6E">
              <w:rPr>
                <w:rFonts w:ascii="Arial" w:hAnsi="Arial" w:cs="Arial"/>
                <w:color w:val="000000"/>
                <w:sz w:val="16"/>
                <w:szCs w:val="16"/>
              </w:rPr>
              <w:t>Roldanillo</w:t>
            </w:r>
            <w:r w:rsidR="007A2E6E" w:rsidRPr="007A2E6E">
              <w:rPr>
                <w:rFonts w:ascii="Arial" w:hAnsi="Arial" w:cs="Arial"/>
                <w:color w:val="000000"/>
                <w:sz w:val="16"/>
                <w:szCs w:val="16"/>
              </w:rPr>
              <w:t>, con el fin de atender a estudiantes, docentes y administrativos en el área recreativa, deportiva y cultural, durante el año 2015</w:t>
            </w:r>
          </w:p>
          <w:p w:rsidR="002A12D6" w:rsidRDefault="002A12D6" w:rsidP="00624DC6">
            <w:pPr>
              <w:tabs>
                <w:tab w:val="left" w:pos="7434"/>
              </w:tabs>
              <w:spacing w:line="240" w:lineRule="auto"/>
              <w:rPr>
                <w:rFonts w:ascii="Arial" w:hAnsi="Arial" w:cs="Arial"/>
                <w:sz w:val="24"/>
                <w:szCs w:val="24"/>
              </w:rPr>
            </w:pPr>
          </w:p>
        </w:tc>
        <w:tc>
          <w:tcPr>
            <w:tcW w:w="2103" w:type="dxa"/>
          </w:tcPr>
          <w:p w:rsidR="007A2E6E" w:rsidRPr="00EF13AE" w:rsidRDefault="007A2E6E" w:rsidP="00285CC6">
            <w:pPr>
              <w:jc w:val="right"/>
              <w:rPr>
                <w:rFonts w:ascii="Arial" w:hAnsi="Arial" w:cs="Arial"/>
                <w:color w:val="000000"/>
                <w:sz w:val="16"/>
                <w:szCs w:val="16"/>
              </w:rPr>
            </w:pPr>
            <w:r w:rsidRPr="00EF13AE">
              <w:rPr>
                <w:rFonts w:ascii="Arial" w:hAnsi="Arial" w:cs="Arial"/>
                <w:color w:val="000000"/>
                <w:sz w:val="16"/>
                <w:szCs w:val="16"/>
              </w:rPr>
              <w:t>2.000.000</w:t>
            </w:r>
          </w:p>
          <w:p w:rsidR="002A12D6" w:rsidRPr="00EF13AE" w:rsidRDefault="002A12D6" w:rsidP="00285CC6">
            <w:pPr>
              <w:tabs>
                <w:tab w:val="left" w:pos="7434"/>
              </w:tabs>
              <w:spacing w:line="240" w:lineRule="auto"/>
              <w:jc w:val="right"/>
              <w:rPr>
                <w:rFonts w:ascii="Arial" w:hAnsi="Arial" w:cs="Arial"/>
                <w:sz w:val="16"/>
                <w:szCs w:val="16"/>
              </w:rPr>
            </w:pPr>
          </w:p>
        </w:tc>
        <w:tc>
          <w:tcPr>
            <w:tcW w:w="2103" w:type="dxa"/>
          </w:tcPr>
          <w:p w:rsidR="007A2E6E" w:rsidRPr="00EF13AE" w:rsidRDefault="007A2E6E" w:rsidP="00EF13AE">
            <w:pPr>
              <w:jc w:val="center"/>
              <w:rPr>
                <w:rFonts w:ascii="Arial" w:hAnsi="Arial" w:cs="Arial"/>
                <w:color w:val="000000"/>
                <w:sz w:val="16"/>
                <w:szCs w:val="16"/>
              </w:rPr>
            </w:pPr>
            <w:r w:rsidRPr="00EF13AE">
              <w:rPr>
                <w:rFonts w:ascii="Arial" w:hAnsi="Arial" w:cs="Arial"/>
                <w:color w:val="000000"/>
                <w:sz w:val="16"/>
                <w:szCs w:val="16"/>
              </w:rPr>
              <w:t>Mínima Cuantía</w:t>
            </w:r>
          </w:p>
          <w:p w:rsidR="002A12D6" w:rsidRPr="00EF13AE" w:rsidRDefault="002A12D6" w:rsidP="00EF13AE">
            <w:pPr>
              <w:tabs>
                <w:tab w:val="left" w:pos="7434"/>
              </w:tabs>
              <w:spacing w:line="240" w:lineRule="auto"/>
              <w:jc w:val="center"/>
              <w:rPr>
                <w:rFonts w:ascii="Arial" w:hAnsi="Arial" w:cs="Arial"/>
                <w:sz w:val="16"/>
                <w:szCs w:val="16"/>
              </w:rPr>
            </w:pPr>
          </w:p>
        </w:tc>
      </w:tr>
      <w:tr w:rsidR="002A12D6" w:rsidTr="002A12D6">
        <w:tc>
          <w:tcPr>
            <w:tcW w:w="675" w:type="dxa"/>
          </w:tcPr>
          <w:p w:rsidR="002A12D6" w:rsidRPr="000E6E78" w:rsidRDefault="007A2E6E" w:rsidP="00624DC6">
            <w:pPr>
              <w:tabs>
                <w:tab w:val="left" w:pos="7434"/>
              </w:tabs>
              <w:spacing w:line="240" w:lineRule="auto"/>
              <w:rPr>
                <w:rFonts w:ascii="Arial" w:hAnsi="Arial" w:cs="Arial"/>
                <w:sz w:val="16"/>
                <w:szCs w:val="16"/>
              </w:rPr>
            </w:pPr>
            <w:r w:rsidRPr="000E6E78">
              <w:rPr>
                <w:rFonts w:ascii="Arial" w:hAnsi="Arial" w:cs="Arial"/>
                <w:sz w:val="16"/>
                <w:szCs w:val="16"/>
              </w:rPr>
              <w:t>4</w:t>
            </w:r>
          </w:p>
        </w:tc>
        <w:tc>
          <w:tcPr>
            <w:tcW w:w="3530" w:type="dxa"/>
          </w:tcPr>
          <w:p w:rsidR="007A2E6E" w:rsidRDefault="0072261A" w:rsidP="00624DC6">
            <w:pPr>
              <w:tabs>
                <w:tab w:val="left" w:pos="7434"/>
              </w:tabs>
              <w:spacing w:line="240" w:lineRule="auto"/>
              <w:rPr>
                <w:rFonts w:ascii="Arial" w:hAnsi="Arial" w:cs="Arial"/>
                <w:sz w:val="16"/>
                <w:szCs w:val="16"/>
              </w:rPr>
            </w:pPr>
            <w:r>
              <w:rPr>
                <w:rFonts w:ascii="Arial" w:hAnsi="Arial" w:cs="Arial"/>
                <w:sz w:val="16"/>
                <w:szCs w:val="16"/>
              </w:rPr>
              <w:t>C</w:t>
            </w:r>
            <w:r w:rsidR="007A2E6E" w:rsidRPr="007A2E6E">
              <w:rPr>
                <w:rFonts w:ascii="Arial" w:hAnsi="Arial" w:cs="Arial"/>
                <w:sz w:val="16"/>
                <w:szCs w:val="16"/>
              </w:rPr>
              <w:t xml:space="preserve">ontratar la </w:t>
            </w:r>
            <w:r w:rsidRPr="007A2E6E">
              <w:rPr>
                <w:rFonts w:ascii="Arial" w:hAnsi="Arial" w:cs="Arial"/>
                <w:sz w:val="16"/>
                <w:szCs w:val="16"/>
              </w:rPr>
              <w:t>prestación</w:t>
            </w:r>
            <w:r w:rsidR="007A2E6E" w:rsidRPr="007A2E6E">
              <w:rPr>
                <w:rFonts w:ascii="Arial" w:hAnsi="Arial" w:cs="Arial"/>
                <w:sz w:val="16"/>
                <w:szCs w:val="16"/>
              </w:rPr>
              <w:t xml:space="preserve"> del servicio de vigilancia y seguridad privada 24 horas permanentes al mes con personal armado, uniformado, carnetizado y demás elementos para el servicio, en las instalaciones del </w:t>
            </w:r>
            <w:r w:rsidRPr="007A2E6E">
              <w:rPr>
                <w:rFonts w:ascii="Arial" w:hAnsi="Arial" w:cs="Arial"/>
                <w:sz w:val="16"/>
                <w:szCs w:val="16"/>
              </w:rPr>
              <w:t>Instituto De Educación Técnica Profesional De Roldanillo, Valle - INTEP</w:t>
            </w:r>
            <w:r w:rsidR="007A2E6E" w:rsidRPr="007A2E6E">
              <w:rPr>
                <w:rFonts w:ascii="Arial" w:hAnsi="Arial" w:cs="Arial"/>
                <w:sz w:val="16"/>
                <w:szCs w:val="16"/>
              </w:rPr>
              <w:t xml:space="preserve">, sede cedeagro ubicada en la carrera 7 no. 15 - 300, con el fin de asegurar la </w:t>
            </w:r>
            <w:r w:rsidRPr="007A2E6E">
              <w:rPr>
                <w:rFonts w:ascii="Arial" w:hAnsi="Arial" w:cs="Arial"/>
                <w:sz w:val="16"/>
                <w:szCs w:val="16"/>
              </w:rPr>
              <w:t>protección</w:t>
            </w:r>
            <w:r w:rsidR="007A2E6E" w:rsidRPr="007A2E6E">
              <w:rPr>
                <w:rFonts w:ascii="Arial" w:hAnsi="Arial" w:cs="Arial"/>
                <w:sz w:val="16"/>
                <w:szCs w:val="16"/>
              </w:rPr>
              <w:t xml:space="preserve"> y custodia de las personas, bienes muebles e inmuebles de propiedad de la entidad y de los que legalmente sea o llegare a ser responsable</w:t>
            </w:r>
          </w:p>
          <w:p w:rsidR="002A12D6" w:rsidRPr="007A2E6E" w:rsidRDefault="007A2E6E" w:rsidP="00624DC6">
            <w:pPr>
              <w:tabs>
                <w:tab w:val="left" w:pos="7434"/>
              </w:tabs>
              <w:spacing w:line="240" w:lineRule="auto"/>
              <w:rPr>
                <w:rFonts w:ascii="Arial" w:hAnsi="Arial" w:cs="Arial"/>
                <w:sz w:val="16"/>
                <w:szCs w:val="16"/>
              </w:rPr>
            </w:pPr>
            <w:r w:rsidRPr="007A2E6E">
              <w:rPr>
                <w:rFonts w:ascii="Arial" w:hAnsi="Arial" w:cs="Arial"/>
                <w:sz w:val="16"/>
                <w:szCs w:val="16"/>
              </w:rPr>
              <w:t>.</w:t>
            </w:r>
          </w:p>
        </w:tc>
        <w:tc>
          <w:tcPr>
            <w:tcW w:w="2103" w:type="dxa"/>
          </w:tcPr>
          <w:p w:rsidR="007A2E6E" w:rsidRPr="00EF13AE" w:rsidRDefault="007A2E6E" w:rsidP="00285CC6">
            <w:pPr>
              <w:jc w:val="right"/>
              <w:rPr>
                <w:rFonts w:ascii="Arial" w:hAnsi="Arial" w:cs="Arial"/>
                <w:color w:val="000000"/>
                <w:sz w:val="16"/>
                <w:szCs w:val="16"/>
              </w:rPr>
            </w:pPr>
            <w:r w:rsidRPr="00EF13AE">
              <w:rPr>
                <w:rFonts w:ascii="Arial" w:hAnsi="Arial" w:cs="Arial"/>
                <w:color w:val="000000"/>
                <w:sz w:val="16"/>
                <w:szCs w:val="16"/>
              </w:rPr>
              <w:t>50.696.840</w:t>
            </w:r>
          </w:p>
          <w:p w:rsidR="002A12D6" w:rsidRPr="00EF13AE" w:rsidRDefault="002A12D6" w:rsidP="00285CC6">
            <w:pPr>
              <w:tabs>
                <w:tab w:val="left" w:pos="7434"/>
              </w:tabs>
              <w:spacing w:line="240" w:lineRule="auto"/>
              <w:jc w:val="right"/>
              <w:rPr>
                <w:rFonts w:ascii="Arial" w:hAnsi="Arial" w:cs="Arial"/>
                <w:sz w:val="16"/>
                <w:szCs w:val="16"/>
              </w:rPr>
            </w:pPr>
          </w:p>
        </w:tc>
        <w:tc>
          <w:tcPr>
            <w:tcW w:w="2103" w:type="dxa"/>
          </w:tcPr>
          <w:p w:rsidR="007A2E6E" w:rsidRPr="00EF13AE" w:rsidRDefault="007A2E6E" w:rsidP="00EF13AE">
            <w:pPr>
              <w:jc w:val="center"/>
              <w:rPr>
                <w:rFonts w:ascii="Arial" w:hAnsi="Arial" w:cs="Arial"/>
                <w:color w:val="000000"/>
                <w:sz w:val="16"/>
                <w:szCs w:val="16"/>
              </w:rPr>
            </w:pPr>
            <w:r w:rsidRPr="00EF13AE">
              <w:rPr>
                <w:rFonts w:ascii="Arial" w:hAnsi="Arial" w:cs="Arial"/>
                <w:color w:val="000000"/>
                <w:sz w:val="16"/>
                <w:szCs w:val="16"/>
              </w:rPr>
              <w:t>Menor Cuantía</w:t>
            </w:r>
          </w:p>
          <w:p w:rsidR="002A12D6" w:rsidRPr="00EF13AE" w:rsidRDefault="002A12D6" w:rsidP="00EF13AE">
            <w:pPr>
              <w:tabs>
                <w:tab w:val="left" w:pos="7434"/>
              </w:tabs>
              <w:spacing w:line="240" w:lineRule="auto"/>
              <w:jc w:val="center"/>
              <w:rPr>
                <w:rFonts w:ascii="Arial" w:hAnsi="Arial" w:cs="Arial"/>
                <w:sz w:val="16"/>
                <w:szCs w:val="16"/>
              </w:rPr>
            </w:pPr>
          </w:p>
        </w:tc>
      </w:tr>
      <w:tr w:rsidR="002A12D6" w:rsidTr="002A12D6">
        <w:tc>
          <w:tcPr>
            <w:tcW w:w="675" w:type="dxa"/>
          </w:tcPr>
          <w:p w:rsidR="002A12D6" w:rsidRPr="000E6E78" w:rsidRDefault="007A2E6E" w:rsidP="00624DC6">
            <w:pPr>
              <w:tabs>
                <w:tab w:val="left" w:pos="7434"/>
              </w:tabs>
              <w:spacing w:line="240" w:lineRule="auto"/>
              <w:rPr>
                <w:rFonts w:ascii="Arial" w:hAnsi="Arial" w:cs="Arial"/>
                <w:sz w:val="16"/>
                <w:szCs w:val="16"/>
              </w:rPr>
            </w:pPr>
            <w:r w:rsidRPr="000E6E78">
              <w:rPr>
                <w:rFonts w:ascii="Arial" w:hAnsi="Arial" w:cs="Arial"/>
                <w:sz w:val="16"/>
                <w:szCs w:val="16"/>
              </w:rPr>
              <w:t>5</w:t>
            </w:r>
          </w:p>
        </w:tc>
        <w:tc>
          <w:tcPr>
            <w:tcW w:w="3530" w:type="dxa"/>
          </w:tcPr>
          <w:p w:rsidR="007A2E6E" w:rsidRPr="007A2E6E" w:rsidRDefault="007A2E6E" w:rsidP="007A2E6E">
            <w:pPr>
              <w:tabs>
                <w:tab w:val="left" w:pos="7434"/>
              </w:tabs>
              <w:spacing w:line="240" w:lineRule="auto"/>
              <w:rPr>
                <w:rFonts w:ascii="Arial" w:hAnsi="Arial" w:cs="Arial"/>
                <w:color w:val="000000"/>
                <w:sz w:val="16"/>
                <w:szCs w:val="16"/>
              </w:rPr>
            </w:pPr>
            <w:r w:rsidRPr="007A2E6E">
              <w:rPr>
                <w:rFonts w:ascii="Arial" w:hAnsi="Arial" w:cs="Arial"/>
                <w:color w:val="000000"/>
                <w:sz w:val="16"/>
                <w:szCs w:val="16"/>
              </w:rPr>
              <w:t xml:space="preserve">contratar el suministro de </w:t>
            </w:r>
            <w:r w:rsidRPr="007A2E6E">
              <w:rPr>
                <w:rFonts w:ascii="Arial" w:hAnsi="Arial" w:cs="Arial"/>
                <w:sz w:val="16"/>
                <w:szCs w:val="16"/>
              </w:rPr>
              <w:t>elementos</w:t>
            </w:r>
            <w:r w:rsidRPr="007A2E6E">
              <w:rPr>
                <w:rFonts w:ascii="Arial" w:hAnsi="Arial" w:cs="Arial"/>
                <w:color w:val="000000"/>
                <w:sz w:val="16"/>
                <w:szCs w:val="16"/>
              </w:rPr>
              <w:t xml:space="preserve"> de aseo, cafetería y botiquín que son requeridos en el instituto de educación técnica profesional de Roldanillo, valle - INTEP</w:t>
            </w:r>
          </w:p>
          <w:p w:rsidR="002A12D6" w:rsidRDefault="002A12D6" w:rsidP="00624DC6">
            <w:pPr>
              <w:tabs>
                <w:tab w:val="left" w:pos="7434"/>
              </w:tabs>
              <w:spacing w:line="240" w:lineRule="auto"/>
              <w:rPr>
                <w:rFonts w:ascii="Arial" w:hAnsi="Arial" w:cs="Arial"/>
                <w:sz w:val="24"/>
                <w:szCs w:val="24"/>
              </w:rPr>
            </w:pPr>
          </w:p>
        </w:tc>
        <w:tc>
          <w:tcPr>
            <w:tcW w:w="2103" w:type="dxa"/>
          </w:tcPr>
          <w:p w:rsidR="007A2E6E" w:rsidRPr="00EF13AE" w:rsidRDefault="007A2E6E" w:rsidP="00285CC6">
            <w:pPr>
              <w:jc w:val="right"/>
              <w:rPr>
                <w:rFonts w:ascii="Arial" w:hAnsi="Arial" w:cs="Arial"/>
                <w:color w:val="000000"/>
                <w:sz w:val="16"/>
                <w:szCs w:val="16"/>
              </w:rPr>
            </w:pPr>
            <w:r w:rsidRPr="00EF13AE">
              <w:rPr>
                <w:rFonts w:ascii="Arial" w:hAnsi="Arial" w:cs="Arial"/>
                <w:color w:val="000000"/>
                <w:sz w:val="16"/>
                <w:szCs w:val="16"/>
              </w:rPr>
              <w:t>10.292.400</w:t>
            </w:r>
          </w:p>
          <w:p w:rsidR="002A12D6" w:rsidRPr="00EF13AE" w:rsidRDefault="002A12D6" w:rsidP="00285CC6">
            <w:pPr>
              <w:tabs>
                <w:tab w:val="left" w:pos="7434"/>
              </w:tabs>
              <w:spacing w:line="240" w:lineRule="auto"/>
              <w:jc w:val="right"/>
              <w:rPr>
                <w:rFonts w:ascii="Arial" w:hAnsi="Arial" w:cs="Arial"/>
                <w:sz w:val="16"/>
                <w:szCs w:val="16"/>
              </w:rPr>
            </w:pPr>
          </w:p>
        </w:tc>
        <w:tc>
          <w:tcPr>
            <w:tcW w:w="2103" w:type="dxa"/>
          </w:tcPr>
          <w:p w:rsidR="00C17E7E" w:rsidRPr="00EF13AE" w:rsidRDefault="00C17E7E" w:rsidP="00EF13AE">
            <w:pPr>
              <w:jc w:val="center"/>
              <w:rPr>
                <w:rFonts w:ascii="Arial" w:hAnsi="Arial" w:cs="Arial"/>
                <w:color w:val="000000"/>
                <w:sz w:val="16"/>
                <w:szCs w:val="16"/>
              </w:rPr>
            </w:pPr>
            <w:r w:rsidRPr="00EF13AE">
              <w:rPr>
                <w:rFonts w:ascii="Arial" w:hAnsi="Arial" w:cs="Arial"/>
                <w:color w:val="000000"/>
                <w:sz w:val="16"/>
                <w:szCs w:val="16"/>
              </w:rPr>
              <w:t>Mínima Cuantía</w:t>
            </w:r>
          </w:p>
          <w:p w:rsidR="002A12D6" w:rsidRPr="00EF13AE" w:rsidRDefault="002A12D6" w:rsidP="00EF13AE">
            <w:pPr>
              <w:tabs>
                <w:tab w:val="left" w:pos="7434"/>
              </w:tabs>
              <w:spacing w:line="240" w:lineRule="auto"/>
              <w:jc w:val="center"/>
              <w:rPr>
                <w:rFonts w:ascii="Arial" w:hAnsi="Arial" w:cs="Arial"/>
                <w:sz w:val="16"/>
                <w:szCs w:val="16"/>
              </w:rPr>
            </w:pPr>
          </w:p>
        </w:tc>
      </w:tr>
    </w:tbl>
    <w:p w:rsidR="00F21A12" w:rsidRPr="00914E9E" w:rsidRDefault="00F21A12" w:rsidP="00F21A12">
      <w:pPr>
        <w:spacing w:line="240" w:lineRule="auto"/>
        <w:ind w:left="-567"/>
        <w:rPr>
          <w:rFonts w:ascii="Arial" w:hAnsi="Arial" w:cs="Arial"/>
          <w:sz w:val="24"/>
          <w:szCs w:val="24"/>
        </w:rPr>
      </w:pPr>
      <w:r w:rsidRPr="00914E9E">
        <w:rPr>
          <w:rFonts w:ascii="Arial" w:hAnsi="Arial" w:cs="Arial"/>
          <w:sz w:val="16"/>
          <w:szCs w:val="16"/>
        </w:rPr>
        <w:lastRenderedPageBreak/>
        <w:t xml:space="preserve">INFORME PORMENORIZADO SOBRE EL SISTEMA DE CONTROL INTERNO                                                </w:t>
      </w:r>
      <w:r>
        <w:rPr>
          <w:rFonts w:ascii="Arial" w:hAnsi="Arial" w:cs="Arial"/>
          <w:sz w:val="16"/>
          <w:szCs w:val="16"/>
        </w:rPr>
        <w:t xml:space="preserve">  </w:t>
      </w:r>
      <w:r w:rsidRPr="00914E9E">
        <w:rPr>
          <w:rFonts w:ascii="Arial" w:hAnsi="Arial" w:cs="Arial"/>
          <w:sz w:val="16"/>
          <w:szCs w:val="16"/>
        </w:rPr>
        <w:t xml:space="preserve">   </w:t>
      </w:r>
      <w:r>
        <w:rPr>
          <w:rFonts w:ascii="Arial" w:hAnsi="Arial" w:cs="Arial"/>
          <w:sz w:val="16"/>
          <w:szCs w:val="16"/>
        </w:rPr>
        <w:t xml:space="preserve">        </w:t>
      </w:r>
      <w:r w:rsidR="00DB6DC9">
        <w:rPr>
          <w:rFonts w:ascii="Arial" w:hAnsi="Arial" w:cs="Arial"/>
          <w:sz w:val="24"/>
          <w:szCs w:val="24"/>
        </w:rPr>
        <w:t>10</w:t>
      </w:r>
    </w:p>
    <w:p w:rsidR="002A12D6" w:rsidRDefault="002A12D6" w:rsidP="00624DC6">
      <w:pPr>
        <w:tabs>
          <w:tab w:val="left" w:pos="7434"/>
        </w:tabs>
        <w:spacing w:line="240" w:lineRule="auto"/>
        <w:rPr>
          <w:rFonts w:ascii="Arial" w:hAnsi="Arial" w:cs="Arial"/>
          <w:sz w:val="24"/>
          <w:szCs w:val="24"/>
        </w:rPr>
      </w:pPr>
    </w:p>
    <w:p w:rsidR="00F21A12" w:rsidRDefault="00F21A12" w:rsidP="00624DC6">
      <w:pPr>
        <w:tabs>
          <w:tab w:val="left" w:pos="7434"/>
        </w:tabs>
        <w:spacing w:line="240" w:lineRule="auto"/>
        <w:rPr>
          <w:rFonts w:ascii="Arial" w:hAnsi="Arial" w:cs="Arial"/>
          <w:sz w:val="24"/>
          <w:szCs w:val="24"/>
        </w:rPr>
      </w:pPr>
    </w:p>
    <w:tbl>
      <w:tblPr>
        <w:tblStyle w:val="Tablaconcuadrcula"/>
        <w:tblW w:w="0" w:type="auto"/>
        <w:tblLook w:val="04A0"/>
      </w:tblPr>
      <w:tblGrid>
        <w:gridCol w:w="675"/>
        <w:gridCol w:w="3530"/>
        <w:gridCol w:w="2103"/>
        <w:gridCol w:w="2103"/>
      </w:tblGrid>
      <w:tr w:rsidR="00426199" w:rsidTr="0072261A">
        <w:tc>
          <w:tcPr>
            <w:tcW w:w="675" w:type="dxa"/>
            <w:shd w:val="clear" w:color="auto" w:fill="C6D9F1" w:themeFill="text2" w:themeFillTint="33"/>
          </w:tcPr>
          <w:p w:rsidR="00426199" w:rsidRPr="00716779" w:rsidRDefault="00426199" w:rsidP="004B59D9">
            <w:pPr>
              <w:tabs>
                <w:tab w:val="left" w:pos="7434"/>
              </w:tabs>
              <w:spacing w:line="240" w:lineRule="auto"/>
              <w:rPr>
                <w:rFonts w:ascii="Arial" w:hAnsi="Arial" w:cs="Arial"/>
              </w:rPr>
            </w:pPr>
            <w:r w:rsidRPr="00716779">
              <w:rPr>
                <w:rFonts w:ascii="Arial" w:hAnsi="Arial" w:cs="Arial"/>
              </w:rPr>
              <w:t>Nº</w:t>
            </w:r>
          </w:p>
        </w:tc>
        <w:tc>
          <w:tcPr>
            <w:tcW w:w="3530" w:type="dxa"/>
            <w:shd w:val="clear" w:color="auto" w:fill="C6D9F1" w:themeFill="text2" w:themeFillTint="33"/>
          </w:tcPr>
          <w:p w:rsidR="00426199" w:rsidRPr="00716779" w:rsidRDefault="00426199" w:rsidP="004B59D9">
            <w:pPr>
              <w:tabs>
                <w:tab w:val="left" w:pos="7434"/>
              </w:tabs>
              <w:spacing w:line="240" w:lineRule="auto"/>
              <w:jc w:val="center"/>
              <w:rPr>
                <w:rFonts w:ascii="Arial" w:hAnsi="Arial" w:cs="Arial"/>
              </w:rPr>
            </w:pPr>
            <w:r w:rsidRPr="00716779">
              <w:rPr>
                <w:rFonts w:ascii="Arial" w:hAnsi="Arial" w:cs="Arial"/>
              </w:rPr>
              <w:t>OBJETO</w:t>
            </w:r>
          </w:p>
        </w:tc>
        <w:tc>
          <w:tcPr>
            <w:tcW w:w="2103" w:type="dxa"/>
            <w:shd w:val="clear" w:color="auto" w:fill="C6D9F1" w:themeFill="text2" w:themeFillTint="33"/>
          </w:tcPr>
          <w:p w:rsidR="00426199" w:rsidRPr="00716779" w:rsidRDefault="00426199" w:rsidP="004B59D9">
            <w:pPr>
              <w:tabs>
                <w:tab w:val="left" w:pos="7434"/>
              </w:tabs>
              <w:spacing w:line="240" w:lineRule="auto"/>
              <w:jc w:val="center"/>
              <w:rPr>
                <w:rFonts w:ascii="Arial" w:hAnsi="Arial" w:cs="Arial"/>
              </w:rPr>
            </w:pPr>
            <w:r w:rsidRPr="00716779">
              <w:rPr>
                <w:rFonts w:ascii="Arial" w:hAnsi="Arial" w:cs="Arial"/>
              </w:rPr>
              <w:t>VALOR</w:t>
            </w:r>
            <w:r>
              <w:rPr>
                <w:rFonts w:ascii="Arial" w:hAnsi="Arial" w:cs="Arial"/>
              </w:rPr>
              <w:t xml:space="preserve"> ($)</w:t>
            </w:r>
          </w:p>
        </w:tc>
        <w:tc>
          <w:tcPr>
            <w:tcW w:w="2103" w:type="dxa"/>
            <w:shd w:val="clear" w:color="auto" w:fill="C6D9F1" w:themeFill="text2" w:themeFillTint="33"/>
          </w:tcPr>
          <w:p w:rsidR="00426199" w:rsidRPr="00716779" w:rsidRDefault="00426199" w:rsidP="004B59D9">
            <w:pPr>
              <w:tabs>
                <w:tab w:val="left" w:pos="7434"/>
              </w:tabs>
              <w:spacing w:line="240" w:lineRule="auto"/>
              <w:jc w:val="center"/>
              <w:rPr>
                <w:rFonts w:ascii="Arial" w:hAnsi="Arial" w:cs="Arial"/>
              </w:rPr>
            </w:pPr>
            <w:r>
              <w:rPr>
                <w:rFonts w:ascii="Arial" w:hAnsi="Arial" w:cs="Arial"/>
              </w:rPr>
              <w:t>MODALIDAD DE SELECCIÓ</w:t>
            </w:r>
            <w:r w:rsidRPr="00716779">
              <w:rPr>
                <w:rFonts w:ascii="Arial" w:hAnsi="Arial" w:cs="Arial"/>
              </w:rPr>
              <w:t>N</w:t>
            </w:r>
          </w:p>
        </w:tc>
      </w:tr>
      <w:tr w:rsidR="00426199" w:rsidTr="00426199">
        <w:tc>
          <w:tcPr>
            <w:tcW w:w="675" w:type="dxa"/>
          </w:tcPr>
          <w:p w:rsidR="00426199" w:rsidRPr="000E6E78" w:rsidRDefault="00224E2A" w:rsidP="00624DC6">
            <w:pPr>
              <w:tabs>
                <w:tab w:val="left" w:pos="7434"/>
              </w:tabs>
              <w:spacing w:line="240" w:lineRule="auto"/>
              <w:rPr>
                <w:rFonts w:ascii="Arial" w:hAnsi="Arial" w:cs="Arial"/>
                <w:sz w:val="16"/>
                <w:szCs w:val="16"/>
              </w:rPr>
            </w:pPr>
            <w:r w:rsidRPr="000E6E78">
              <w:rPr>
                <w:rFonts w:ascii="Arial" w:hAnsi="Arial" w:cs="Arial"/>
                <w:sz w:val="16"/>
                <w:szCs w:val="16"/>
              </w:rPr>
              <w:t>6</w:t>
            </w:r>
          </w:p>
        </w:tc>
        <w:tc>
          <w:tcPr>
            <w:tcW w:w="3530" w:type="dxa"/>
          </w:tcPr>
          <w:p w:rsidR="00426199" w:rsidRPr="00426199" w:rsidRDefault="0072261A" w:rsidP="00426199">
            <w:pPr>
              <w:tabs>
                <w:tab w:val="left" w:pos="7434"/>
              </w:tabs>
              <w:spacing w:line="240" w:lineRule="auto"/>
              <w:rPr>
                <w:rFonts w:ascii="Arial" w:hAnsi="Arial" w:cs="Arial"/>
                <w:color w:val="000000"/>
                <w:sz w:val="16"/>
                <w:szCs w:val="16"/>
              </w:rPr>
            </w:pPr>
            <w:r>
              <w:rPr>
                <w:rFonts w:ascii="Arial" w:hAnsi="Arial" w:cs="Arial"/>
                <w:color w:val="000000"/>
                <w:sz w:val="16"/>
                <w:szCs w:val="16"/>
              </w:rPr>
              <w:t>C</w:t>
            </w:r>
            <w:r w:rsidR="00426199" w:rsidRPr="00426199">
              <w:rPr>
                <w:rFonts w:ascii="Arial" w:hAnsi="Arial" w:cs="Arial"/>
                <w:color w:val="000000"/>
                <w:sz w:val="16"/>
                <w:szCs w:val="16"/>
              </w:rPr>
              <w:t xml:space="preserve">ontratar un profesional en </w:t>
            </w:r>
            <w:r w:rsidR="000E6E78" w:rsidRPr="00426199">
              <w:rPr>
                <w:rFonts w:ascii="Arial" w:hAnsi="Arial" w:cs="Arial"/>
                <w:color w:val="000000"/>
                <w:sz w:val="16"/>
                <w:szCs w:val="16"/>
              </w:rPr>
              <w:t>ingeniería</w:t>
            </w:r>
            <w:r w:rsidR="00426199" w:rsidRPr="00426199">
              <w:rPr>
                <w:rFonts w:ascii="Arial" w:hAnsi="Arial" w:cs="Arial"/>
                <w:color w:val="000000"/>
                <w:sz w:val="16"/>
                <w:szCs w:val="16"/>
              </w:rPr>
              <w:t xml:space="preserve"> civil o arquitectura para que realice el </w:t>
            </w:r>
            <w:r w:rsidR="000E6E78" w:rsidRPr="00426199">
              <w:rPr>
                <w:rFonts w:ascii="Arial" w:hAnsi="Arial" w:cs="Arial"/>
                <w:color w:val="000000"/>
                <w:sz w:val="16"/>
                <w:szCs w:val="16"/>
              </w:rPr>
              <w:t>avalúo</w:t>
            </w:r>
            <w:r w:rsidR="00426199" w:rsidRPr="00426199">
              <w:rPr>
                <w:rFonts w:ascii="Arial" w:hAnsi="Arial" w:cs="Arial"/>
                <w:color w:val="000000"/>
                <w:sz w:val="16"/>
                <w:szCs w:val="16"/>
              </w:rPr>
              <w:t xml:space="preserve"> comercial de los bienes inmuebles propiedad del instituto de educación técnica profesional de </w:t>
            </w:r>
            <w:r w:rsidR="00795927" w:rsidRPr="00426199">
              <w:rPr>
                <w:rFonts w:ascii="Arial" w:hAnsi="Arial" w:cs="Arial"/>
                <w:color w:val="000000"/>
                <w:sz w:val="16"/>
                <w:szCs w:val="16"/>
              </w:rPr>
              <w:t>Roldanillo</w:t>
            </w:r>
            <w:r w:rsidR="00426199" w:rsidRPr="00426199">
              <w:rPr>
                <w:rFonts w:ascii="Arial" w:hAnsi="Arial" w:cs="Arial"/>
                <w:color w:val="000000"/>
                <w:sz w:val="16"/>
                <w:szCs w:val="16"/>
              </w:rPr>
              <w:t xml:space="preserve">, valle – intep y de otros bienes que la </w:t>
            </w:r>
            <w:r w:rsidR="000E6E78" w:rsidRPr="00426199">
              <w:rPr>
                <w:rFonts w:ascii="Arial" w:hAnsi="Arial" w:cs="Arial"/>
                <w:color w:val="000000"/>
                <w:sz w:val="16"/>
                <w:szCs w:val="16"/>
              </w:rPr>
              <w:t>institución</w:t>
            </w:r>
            <w:r w:rsidR="000E6E78">
              <w:rPr>
                <w:rFonts w:ascii="Arial" w:hAnsi="Arial" w:cs="Arial"/>
                <w:color w:val="000000"/>
                <w:sz w:val="16"/>
                <w:szCs w:val="16"/>
              </w:rPr>
              <w:t xml:space="preserve"> esta</w:t>
            </w:r>
            <w:r w:rsidR="00426199" w:rsidRPr="00426199">
              <w:rPr>
                <w:rFonts w:ascii="Arial" w:hAnsi="Arial" w:cs="Arial"/>
                <w:color w:val="000000"/>
                <w:sz w:val="16"/>
                <w:szCs w:val="16"/>
              </w:rPr>
              <w:t xml:space="preserve"> </w:t>
            </w:r>
            <w:r w:rsidR="000E6E78" w:rsidRPr="00426199">
              <w:rPr>
                <w:rFonts w:ascii="Arial" w:hAnsi="Arial" w:cs="Arial"/>
                <w:color w:val="000000"/>
                <w:sz w:val="16"/>
                <w:szCs w:val="16"/>
              </w:rPr>
              <w:t>interesada</w:t>
            </w:r>
            <w:r w:rsidR="00426199" w:rsidRPr="00426199">
              <w:rPr>
                <w:rFonts w:ascii="Arial" w:hAnsi="Arial" w:cs="Arial"/>
                <w:color w:val="000000"/>
                <w:sz w:val="16"/>
                <w:szCs w:val="16"/>
              </w:rPr>
              <w:t xml:space="preserve"> en adquirir</w:t>
            </w:r>
          </w:p>
          <w:p w:rsidR="00426199" w:rsidRDefault="00426199" w:rsidP="00624DC6">
            <w:pPr>
              <w:tabs>
                <w:tab w:val="left" w:pos="7434"/>
              </w:tabs>
              <w:spacing w:line="240" w:lineRule="auto"/>
              <w:rPr>
                <w:rFonts w:ascii="Arial" w:hAnsi="Arial" w:cs="Arial"/>
                <w:sz w:val="24"/>
                <w:szCs w:val="24"/>
              </w:rPr>
            </w:pPr>
          </w:p>
        </w:tc>
        <w:tc>
          <w:tcPr>
            <w:tcW w:w="2103" w:type="dxa"/>
          </w:tcPr>
          <w:p w:rsidR="005E01D2" w:rsidRDefault="005E01D2" w:rsidP="00285CC6">
            <w:pPr>
              <w:tabs>
                <w:tab w:val="left" w:pos="7434"/>
              </w:tabs>
              <w:spacing w:line="240" w:lineRule="auto"/>
              <w:jc w:val="right"/>
              <w:rPr>
                <w:rFonts w:ascii="Arial" w:hAnsi="Arial" w:cs="Arial"/>
                <w:sz w:val="16"/>
                <w:szCs w:val="16"/>
              </w:rPr>
            </w:pPr>
          </w:p>
          <w:p w:rsidR="00426199" w:rsidRPr="00795927" w:rsidRDefault="005E01D2" w:rsidP="00285CC6">
            <w:pPr>
              <w:tabs>
                <w:tab w:val="left" w:pos="7434"/>
              </w:tabs>
              <w:spacing w:line="240" w:lineRule="auto"/>
              <w:jc w:val="right"/>
              <w:rPr>
                <w:rFonts w:ascii="Arial" w:hAnsi="Arial" w:cs="Arial"/>
                <w:sz w:val="16"/>
                <w:szCs w:val="16"/>
              </w:rPr>
            </w:pPr>
            <w:r>
              <w:rPr>
                <w:rFonts w:ascii="Arial" w:hAnsi="Arial" w:cs="Arial"/>
                <w:sz w:val="16"/>
                <w:szCs w:val="16"/>
              </w:rPr>
              <w:t>1.087.000</w:t>
            </w:r>
          </w:p>
          <w:p w:rsidR="00426199" w:rsidRPr="00795927" w:rsidRDefault="00426199" w:rsidP="00285CC6">
            <w:pPr>
              <w:tabs>
                <w:tab w:val="left" w:pos="7434"/>
              </w:tabs>
              <w:spacing w:line="240" w:lineRule="auto"/>
              <w:jc w:val="right"/>
              <w:rPr>
                <w:rFonts w:ascii="Arial" w:hAnsi="Arial" w:cs="Arial"/>
                <w:sz w:val="16"/>
                <w:szCs w:val="16"/>
              </w:rPr>
            </w:pPr>
          </w:p>
        </w:tc>
        <w:tc>
          <w:tcPr>
            <w:tcW w:w="2103" w:type="dxa"/>
          </w:tcPr>
          <w:p w:rsidR="00426199" w:rsidRPr="00795927" w:rsidRDefault="00795927" w:rsidP="005E01D2">
            <w:pPr>
              <w:jc w:val="center"/>
              <w:rPr>
                <w:rFonts w:ascii="Arial" w:hAnsi="Arial" w:cs="Arial"/>
                <w:color w:val="000000"/>
                <w:sz w:val="16"/>
                <w:szCs w:val="16"/>
              </w:rPr>
            </w:pPr>
            <w:r w:rsidRPr="00795927">
              <w:rPr>
                <w:rFonts w:ascii="Arial" w:hAnsi="Arial" w:cs="Arial"/>
                <w:color w:val="000000"/>
                <w:sz w:val="16"/>
                <w:szCs w:val="16"/>
              </w:rPr>
              <w:t>Mínima Cuantía</w:t>
            </w:r>
          </w:p>
          <w:p w:rsidR="00426199" w:rsidRPr="00795927" w:rsidRDefault="00426199" w:rsidP="005E01D2">
            <w:pPr>
              <w:tabs>
                <w:tab w:val="left" w:pos="7434"/>
              </w:tabs>
              <w:spacing w:line="240" w:lineRule="auto"/>
              <w:jc w:val="center"/>
              <w:rPr>
                <w:rFonts w:ascii="Arial" w:hAnsi="Arial" w:cs="Arial"/>
                <w:sz w:val="16"/>
                <w:szCs w:val="16"/>
              </w:rPr>
            </w:pPr>
          </w:p>
        </w:tc>
      </w:tr>
      <w:tr w:rsidR="00426199" w:rsidTr="00426199">
        <w:tc>
          <w:tcPr>
            <w:tcW w:w="675" w:type="dxa"/>
          </w:tcPr>
          <w:p w:rsidR="00426199" w:rsidRPr="000E6E78" w:rsidRDefault="00224E2A" w:rsidP="00624DC6">
            <w:pPr>
              <w:tabs>
                <w:tab w:val="left" w:pos="7434"/>
              </w:tabs>
              <w:spacing w:line="240" w:lineRule="auto"/>
              <w:rPr>
                <w:rFonts w:ascii="Arial" w:hAnsi="Arial" w:cs="Arial"/>
                <w:sz w:val="16"/>
                <w:szCs w:val="16"/>
              </w:rPr>
            </w:pPr>
            <w:r w:rsidRPr="000E6E78">
              <w:rPr>
                <w:rFonts w:ascii="Arial" w:hAnsi="Arial" w:cs="Arial"/>
                <w:sz w:val="16"/>
                <w:szCs w:val="16"/>
              </w:rPr>
              <w:t>7</w:t>
            </w:r>
          </w:p>
        </w:tc>
        <w:tc>
          <w:tcPr>
            <w:tcW w:w="3530" w:type="dxa"/>
          </w:tcPr>
          <w:p w:rsidR="00426199" w:rsidRDefault="0072261A" w:rsidP="00624DC6">
            <w:pPr>
              <w:tabs>
                <w:tab w:val="left" w:pos="7434"/>
              </w:tabs>
              <w:spacing w:line="240" w:lineRule="auto"/>
              <w:rPr>
                <w:rFonts w:ascii="Arial" w:hAnsi="Arial" w:cs="Arial"/>
                <w:sz w:val="16"/>
                <w:szCs w:val="16"/>
              </w:rPr>
            </w:pPr>
            <w:r>
              <w:rPr>
                <w:rFonts w:ascii="Arial" w:hAnsi="Arial" w:cs="Arial"/>
                <w:sz w:val="16"/>
                <w:szCs w:val="16"/>
              </w:rPr>
              <w:t>C</w:t>
            </w:r>
            <w:r w:rsidR="00224E2A" w:rsidRPr="00224E2A">
              <w:rPr>
                <w:rFonts w:ascii="Arial" w:hAnsi="Arial" w:cs="Arial"/>
                <w:sz w:val="16"/>
                <w:szCs w:val="16"/>
              </w:rPr>
              <w:t xml:space="preserve">ontratar la compra de concentrados e insumos para preparación de dietas alimenticias que garanticen el cumplimiento de las necesidades nutricionales del proyecto porcícola de cedeagro del instituto de educación técnico profesional de </w:t>
            </w:r>
            <w:r w:rsidR="00795927" w:rsidRPr="00224E2A">
              <w:rPr>
                <w:rFonts w:ascii="Arial" w:hAnsi="Arial" w:cs="Arial"/>
                <w:sz w:val="16"/>
                <w:szCs w:val="16"/>
              </w:rPr>
              <w:t>Roldanillo</w:t>
            </w:r>
            <w:r w:rsidR="00224E2A" w:rsidRPr="00224E2A">
              <w:rPr>
                <w:rFonts w:ascii="Arial" w:hAnsi="Arial" w:cs="Arial"/>
                <w:sz w:val="16"/>
                <w:szCs w:val="16"/>
              </w:rPr>
              <w:t>, valle- intep</w:t>
            </w:r>
          </w:p>
          <w:p w:rsidR="00795927" w:rsidRPr="00224E2A" w:rsidRDefault="00795927" w:rsidP="00624DC6">
            <w:pPr>
              <w:tabs>
                <w:tab w:val="left" w:pos="7434"/>
              </w:tabs>
              <w:spacing w:line="240" w:lineRule="auto"/>
              <w:rPr>
                <w:rFonts w:ascii="Arial" w:hAnsi="Arial" w:cs="Arial"/>
                <w:sz w:val="16"/>
                <w:szCs w:val="16"/>
              </w:rPr>
            </w:pPr>
          </w:p>
        </w:tc>
        <w:tc>
          <w:tcPr>
            <w:tcW w:w="2103" w:type="dxa"/>
          </w:tcPr>
          <w:p w:rsidR="00224E2A" w:rsidRPr="00795927" w:rsidRDefault="00224E2A" w:rsidP="00285CC6">
            <w:pPr>
              <w:jc w:val="right"/>
              <w:rPr>
                <w:rFonts w:ascii="Arial" w:hAnsi="Arial" w:cs="Arial"/>
                <w:color w:val="000000"/>
                <w:sz w:val="16"/>
                <w:szCs w:val="16"/>
              </w:rPr>
            </w:pPr>
            <w:r w:rsidRPr="00795927">
              <w:rPr>
                <w:rFonts w:ascii="Arial" w:hAnsi="Arial" w:cs="Arial"/>
                <w:color w:val="000000"/>
                <w:sz w:val="16"/>
                <w:szCs w:val="16"/>
              </w:rPr>
              <w:t>16.775.400</w:t>
            </w:r>
          </w:p>
          <w:p w:rsidR="00426199" w:rsidRPr="00795927" w:rsidRDefault="00426199" w:rsidP="00285CC6">
            <w:pPr>
              <w:tabs>
                <w:tab w:val="left" w:pos="7434"/>
              </w:tabs>
              <w:spacing w:line="240" w:lineRule="auto"/>
              <w:jc w:val="right"/>
              <w:rPr>
                <w:rFonts w:ascii="Arial" w:hAnsi="Arial" w:cs="Arial"/>
                <w:sz w:val="16"/>
                <w:szCs w:val="16"/>
              </w:rPr>
            </w:pPr>
          </w:p>
        </w:tc>
        <w:tc>
          <w:tcPr>
            <w:tcW w:w="2103" w:type="dxa"/>
          </w:tcPr>
          <w:p w:rsidR="00224E2A" w:rsidRPr="00795927" w:rsidRDefault="00795927" w:rsidP="005E01D2">
            <w:pPr>
              <w:jc w:val="center"/>
              <w:rPr>
                <w:rFonts w:ascii="Arial" w:hAnsi="Arial" w:cs="Arial"/>
                <w:color w:val="000000"/>
                <w:sz w:val="16"/>
                <w:szCs w:val="16"/>
              </w:rPr>
            </w:pPr>
            <w:r w:rsidRPr="00795927">
              <w:rPr>
                <w:rFonts w:ascii="Arial" w:hAnsi="Arial" w:cs="Arial"/>
                <w:color w:val="000000"/>
                <w:sz w:val="16"/>
                <w:szCs w:val="16"/>
              </w:rPr>
              <w:t>Mínima Cuantía</w:t>
            </w:r>
          </w:p>
          <w:p w:rsidR="00426199" w:rsidRPr="00795927" w:rsidRDefault="00426199" w:rsidP="005E01D2">
            <w:pPr>
              <w:tabs>
                <w:tab w:val="left" w:pos="7434"/>
              </w:tabs>
              <w:spacing w:line="240" w:lineRule="auto"/>
              <w:jc w:val="center"/>
              <w:rPr>
                <w:rFonts w:ascii="Arial" w:hAnsi="Arial" w:cs="Arial"/>
                <w:sz w:val="16"/>
                <w:szCs w:val="16"/>
              </w:rPr>
            </w:pPr>
          </w:p>
        </w:tc>
      </w:tr>
      <w:tr w:rsidR="00426199" w:rsidTr="00426199">
        <w:tc>
          <w:tcPr>
            <w:tcW w:w="675" w:type="dxa"/>
          </w:tcPr>
          <w:p w:rsidR="00426199" w:rsidRPr="000E6E78" w:rsidRDefault="00224E2A" w:rsidP="00624DC6">
            <w:pPr>
              <w:tabs>
                <w:tab w:val="left" w:pos="7434"/>
              </w:tabs>
              <w:spacing w:line="240" w:lineRule="auto"/>
              <w:rPr>
                <w:rFonts w:ascii="Arial" w:hAnsi="Arial" w:cs="Arial"/>
                <w:sz w:val="16"/>
                <w:szCs w:val="16"/>
              </w:rPr>
            </w:pPr>
            <w:r w:rsidRPr="000E6E78">
              <w:rPr>
                <w:rFonts w:ascii="Arial" w:hAnsi="Arial" w:cs="Arial"/>
                <w:sz w:val="16"/>
                <w:szCs w:val="16"/>
              </w:rPr>
              <w:t>8</w:t>
            </w:r>
          </w:p>
        </w:tc>
        <w:tc>
          <w:tcPr>
            <w:tcW w:w="3530" w:type="dxa"/>
          </w:tcPr>
          <w:p w:rsidR="00426199" w:rsidRDefault="0072261A" w:rsidP="00624DC6">
            <w:pPr>
              <w:tabs>
                <w:tab w:val="left" w:pos="7434"/>
              </w:tabs>
              <w:spacing w:line="240" w:lineRule="auto"/>
              <w:rPr>
                <w:rFonts w:ascii="Arial" w:hAnsi="Arial" w:cs="Arial"/>
                <w:sz w:val="16"/>
                <w:szCs w:val="16"/>
              </w:rPr>
            </w:pPr>
            <w:r>
              <w:rPr>
                <w:rFonts w:ascii="Arial" w:hAnsi="Arial" w:cs="Arial"/>
                <w:sz w:val="16"/>
                <w:szCs w:val="16"/>
              </w:rPr>
              <w:t>R</w:t>
            </w:r>
            <w:r w:rsidR="00224E2A" w:rsidRPr="00224E2A">
              <w:rPr>
                <w:rFonts w:ascii="Arial" w:hAnsi="Arial" w:cs="Arial"/>
                <w:sz w:val="16"/>
                <w:szCs w:val="16"/>
              </w:rPr>
              <w:t xml:space="preserve">ealizar dos mantenimientos preventivos y/o correctivos  de los aires acondicionados y refrigeradores distribuidos en las instalaciones del instituto de educación técnica profesional de Roldanillo, valle </w:t>
            </w:r>
            <w:r w:rsidR="00795927">
              <w:rPr>
                <w:rFonts w:ascii="Arial" w:hAnsi="Arial" w:cs="Arial"/>
                <w:sz w:val="16"/>
                <w:szCs w:val="16"/>
              </w:rPr>
              <w:t>–</w:t>
            </w:r>
            <w:r w:rsidR="00224E2A" w:rsidRPr="00224E2A">
              <w:rPr>
                <w:rFonts w:ascii="Arial" w:hAnsi="Arial" w:cs="Arial"/>
                <w:sz w:val="16"/>
                <w:szCs w:val="16"/>
              </w:rPr>
              <w:t xml:space="preserve"> intep</w:t>
            </w:r>
          </w:p>
          <w:p w:rsidR="00795927" w:rsidRPr="00224E2A" w:rsidRDefault="00795927" w:rsidP="00624DC6">
            <w:pPr>
              <w:tabs>
                <w:tab w:val="left" w:pos="7434"/>
              </w:tabs>
              <w:spacing w:line="240" w:lineRule="auto"/>
              <w:rPr>
                <w:rFonts w:ascii="Arial" w:hAnsi="Arial" w:cs="Arial"/>
                <w:sz w:val="16"/>
                <w:szCs w:val="16"/>
              </w:rPr>
            </w:pPr>
          </w:p>
        </w:tc>
        <w:tc>
          <w:tcPr>
            <w:tcW w:w="2103" w:type="dxa"/>
          </w:tcPr>
          <w:p w:rsidR="00224E2A" w:rsidRPr="00795927" w:rsidRDefault="00224E2A" w:rsidP="00285CC6">
            <w:pPr>
              <w:jc w:val="right"/>
              <w:rPr>
                <w:rFonts w:ascii="Arial" w:hAnsi="Arial" w:cs="Arial"/>
                <w:color w:val="000000"/>
                <w:sz w:val="16"/>
                <w:szCs w:val="16"/>
              </w:rPr>
            </w:pPr>
            <w:r w:rsidRPr="00795927">
              <w:rPr>
                <w:rFonts w:ascii="Arial" w:hAnsi="Arial" w:cs="Arial"/>
                <w:color w:val="000000"/>
                <w:sz w:val="16"/>
                <w:szCs w:val="16"/>
              </w:rPr>
              <w:t>2’660.000</w:t>
            </w:r>
          </w:p>
          <w:p w:rsidR="00426199" w:rsidRPr="00795927" w:rsidRDefault="00426199" w:rsidP="00285CC6">
            <w:pPr>
              <w:tabs>
                <w:tab w:val="left" w:pos="7434"/>
              </w:tabs>
              <w:spacing w:line="240" w:lineRule="auto"/>
              <w:jc w:val="right"/>
              <w:rPr>
                <w:rFonts w:ascii="Arial" w:hAnsi="Arial" w:cs="Arial"/>
                <w:sz w:val="16"/>
                <w:szCs w:val="16"/>
              </w:rPr>
            </w:pPr>
          </w:p>
        </w:tc>
        <w:tc>
          <w:tcPr>
            <w:tcW w:w="2103" w:type="dxa"/>
          </w:tcPr>
          <w:p w:rsidR="00224E2A" w:rsidRPr="00795927" w:rsidRDefault="00795927" w:rsidP="005E01D2">
            <w:pPr>
              <w:jc w:val="center"/>
              <w:rPr>
                <w:rFonts w:ascii="Arial" w:hAnsi="Arial" w:cs="Arial"/>
                <w:color w:val="000000"/>
                <w:sz w:val="16"/>
                <w:szCs w:val="16"/>
              </w:rPr>
            </w:pPr>
            <w:r w:rsidRPr="00795927">
              <w:rPr>
                <w:rFonts w:ascii="Arial" w:hAnsi="Arial" w:cs="Arial"/>
                <w:color w:val="000000"/>
                <w:sz w:val="16"/>
                <w:szCs w:val="16"/>
              </w:rPr>
              <w:t>Mínima Cuantía</w:t>
            </w:r>
          </w:p>
          <w:p w:rsidR="00426199" w:rsidRPr="00795927" w:rsidRDefault="00426199" w:rsidP="005E01D2">
            <w:pPr>
              <w:tabs>
                <w:tab w:val="left" w:pos="7434"/>
              </w:tabs>
              <w:spacing w:line="240" w:lineRule="auto"/>
              <w:jc w:val="center"/>
              <w:rPr>
                <w:rFonts w:ascii="Arial" w:hAnsi="Arial" w:cs="Arial"/>
                <w:sz w:val="16"/>
                <w:szCs w:val="16"/>
              </w:rPr>
            </w:pPr>
          </w:p>
        </w:tc>
      </w:tr>
      <w:tr w:rsidR="00426199" w:rsidTr="00426199">
        <w:tc>
          <w:tcPr>
            <w:tcW w:w="675" w:type="dxa"/>
          </w:tcPr>
          <w:p w:rsidR="00426199" w:rsidRPr="000E6E78" w:rsidRDefault="00224E2A" w:rsidP="00624DC6">
            <w:pPr>
              <w:tabs>
                <w:tab w:val="left" w:pos="7434"/>
              </w:tabs>
              <w:spacing w:line="240" w:lineRule="auto"/>
              <w:rPr>
                <w:rFonts w:ascii="Arial" w:hAnsi="Arial" w:cs="Arial"/>
                <w:sz w:val="16"/>
                <w:szCs w:val="16"/>
              </w:rPr>
            </w:pPr>
            <w:r w:rsidRPr="000E6E78">
              <w:rPr>
                <w:rFonts w:ascii="Arial" w:hAnsi="Arial" w:cs="Arial"/>
                <w:sz w:val="16"/>
                <w:szCs w:val="16"/>
              </w:rPr>
              <w:t>9</w:t>
            </w:r>
          </w:p>
        </w:tc>
        <w:tc>
          <w:tcPr>
            <w:tcW w:w="3530" w:type="dxa"/>
          </w:tcPr>
          <w:p w:rsidR="00224E2A" w:rsidRPr="00224E2A" w:rsidRDefault="0072261A" w:rsidP="00224E2A">
            <w:pPr>
              <w:tabs>
                <w:tab w:val="left" w:pos="7434"/>
              </w:tabs>
              <w:spacing w:line="240" w:lineRule="auto"/>
              <w:rPr>
                <w:rFonts w:ascii="Arial" w:hAnsi="Arial" w:cs="Arial"/>
                <w:sz w:val="16"/>
                <w:szCs w:val="16"/>
              </w:rPr>
            </w:pPr>
            <w:r>
              <w:rPr>
                <w:rFonts w:ascii="Arial" w:hAnsi="Arial" w:cs="Arial"/>
                <w:sz w:val="16"/>
                <w:szCs w:val="16"/>
              </w:rPr>
              <w:t>R</w:t>
            </w:r>
            <w:r w:rsidR="00224E2A" w:rsidRPr="00224E2A">
              <w:rPr>
                <w:rFonts w:ascii="Arial" w:hAnsi="Arial" w:cs="Arial"/>
                <w:sz w:val="16"/>
                <w:szCs w:val="16"/>
              </w:rPr>
              <w:t>ealizar los mantenimientos preventivos y/o correctivos de: una (1) ups marca nicomar modelo titan de 30 kva</w:t>
            </w:r>
          </w:p>
          <w:p w:rsidR="00426199" w:rsidRDefault="00426199" w:rsidP="00624DC6">
            <w:pPr>
              <w:tabs>
                <w:tab w:val="left" w:pos="7434"/>
              </w:tabs>
              <w:spacing w:line="240" w:lineRule="auto"/>
              <w:rPr>
                <w:rFonts w:ascii="Arial" w:hAnsi="Arial" w:cs="Arial"/>
                <w:sz w:val="24"/>
                <w:szCs w:val="24"/>
              </w:rPr>
            </w:pPr>
          </w:p>
        </w:tc>
        <w:tc>
          <w:tcPr>
            <w:tcW w:w="2103" w:type="dxa"/>
          </w:tcPr>
          <w:p w:rsidR="00224E2A" w:rsidRPr="00795927" w:rsidRDefault="00224E2A" w:rsidP="00285CC6">
            <w:pPr>
              <w:jc w:val="right"/>
              <w:rPr>
                <w:rFonts w:ascii="Arial" w:hAnsi="Arial" w:cs="Arial"/>
                <w:color w:val="000000"/>
                <w:sz w:val="16"/>
                <w:szCs w:val="16"/>
              </w:rPr>
            </w:pPr>
            <w:r w:rsidRPr="00795927">
              <w:rPr>
                <w:rFonts w:ascii="Arial" w:hAnsi="Arial" w:cs="Arial"/>
                <w:color w:val="000000"/>
                <w:sz w:val="16"/>
                <w:szCs w:val="16"/>
              </w:rPr>
              <w:t>800.400</w:t>
            </w:r>
          </w:p>
          <w:p w:rsidR="00426199" w:rsidRPr="00795927" w:rsidRDefault="00426199" w:rsidP="00285CC6">
            <w:pPr>
              <w:tabs>
                <w:tab w:val="left" w:pos="7434"/>
              </w:tabs>
              <w:spacing w:line="240" w:lineRule="auto"/>
              <w:jc w:val="right"/>
              <w:rPr>
                <w:rFonts w:ascii="Arial" w:hAnsi="Arial" w:cs="Arial"/>
                <w:sz w:val="16"/>
                <w:szCs w:val="16"/>
              </w:rPr>
            </w:pPr>
          </w:p>
        </w:tc>
        <w:tc>
          <w:tcPr>
            <w:tcW w:w="2103" w:type="dxa"/>
          </w:tcPr>
          <w:p w:rsidR="00224E2A" w:rsidRPr="00795927" w:rsidRDefault="00795927" w:rsidP="005E01D2">
            <w:pPr>
              <w:jc w:val="center"/>
              <w:rPr>
                <w:rFonts w:ascii="Arial" w:hAnsi="Arial" w:cs="Arial"/>
                <w:color w:val="000000"/>
                <w:sz w:val="16"/>
                <w:szCs w:val="16"/>
              </w:rPr>
            </w:pPr>
            <w:r w:rsidRPr="00795927">
              <w:rPr>
                <w:rFonts w:ascii="Arial" w:hAnsi="Arial" w:cs="Arial"/>
                <w:color w:val="000000"/>
                <w:sz w:val="16"/>
                <w:szCs w:val="16"/>
              </w:rPr>
              <w:t>Mínima Cuantía</w:t>
            </w:r>
          </w:p>
          <w:p w:rsidR="00426199" w:rsidRPr="00795927" w:rsidRDefault="00426199" w:rsidP="005E01D2">
            <w:pPr>
              <w:tabs>
                <w:tab w:val="left" w:pos="7434"/>
              </w:tabs>
              <w:spacing w:line="240" w:lineRule="auto"/>
              <w:jc w:val="center"/>
              <w:rPr>
                <w:rFonts w:ascii="Arial" w:hAnsi="Arial" w:cs="Arial"/>
                <w:sz w:val="16"/>
                <w:szCs w:val="16"/>
              </w:rPr>
            </w:pPr>
          </w:p>
        </w:tc>
      </w:tr>
      <w:tr w:rsidR="00426199" w:rsidTr="00426199">
        <w:tc>
          <w:tcPr>
            <w:tcW w:w="675" w:type="dxa"/>
          </w:tcPr>
          <w:p w:rsidR="00426199" w:rsidRPr="000E6E78" w:rsidRDefault="00224E2A" w:rsidP="00624DC6">
            <w:pPr>
              <w:tabs>
                <w:tab w:val="left" w:pos="7434"/>
              </w:tabs>
              <w:spacing w:line="240" w:lineRule="auto"/>
              <w:rPr>
                <w:rFonts w:ascii="Arial" w:hAnsi="Arial" w:cs="Arial"/>
                <w:sz w:val="16"/>
                <w:szCs w:val="16"/>
              </w:rPr>
            </w:pPr>
            <w:r w:rsidRPr="000E6E78">
              <w:rPr>
                <w:rFonts w:ascii="Arial" w:hAnsi="Arial" w:cs="Arial"/>
                <w:sz w:val="16"/>
                <w:szCs w:val="16"/>
              </w:rPr>
              <w:t>10</w:t>
            </w:r>
          </w:p>
        </w:tc>
        <w:tc>
          <w:tcPr>
            <w:tcW w:w="3530" w:type="dxa"/>
          </w:tcPr>
          <w:p w:rsidR="00224E2A" w:rsidRPr="00224E2A" w:rsidRDefault="00795927" w:rsidP="00224E2A">
            <w:pPr>
              <w:tabs>
                <w:tab w:val="left" w:pos="7434"/>
              </w:tabs>
              <w:spacing w:line="240" w:lineRule="auto"/>
              <w:rPr>
                <w:rFonts w:ascii="Arial" w:hAnsi="Arial" w:cs="Arial"/>
                <w:color w:val="000000"/>
                <w:sz w:val="16"/>
                <w:szCs w:val="16"/>
              </w:rPr>
            </w:pPr>
            <w:r w:rsidRPr="00224E2A">
              <w:rPr>
                <w:rFonts w:ascii="Arial" w:hAnsi="Arial" w:cs="Arial"/>
                <w:color w:val="000000"/>
                <w:sz w:val="16"/>
                <w:szCs w:val="16"/>
              </w:rPr>
              <w:t>Compra</w:t>
            </w:r>
            <w:r w:rsidR="00224E2A" w:rsidRPr="00224E2A">
              <w:rPr>
                <w:rFonts w:ascii="Arial" w:hAnsi="Arial" w:cs="Arial"/>
                <w:color w:val="000000"/>
                <w:sz w:val="16"/>
                <w:szCs w:val="16"/>
              </w:rPr>
              <w:t xml:space="preserve"> de cinta de impresión data card cp60 plus ref. ymckt y tarjeta pvc para carnets calibre 30, para impresora data card cp60 plus</w:t>
            </w:r>
          </w:p>
          <w:p w:rsidR="00426199" w:rsidRDefault="00426199" w:rsidP="00624DC6">
            <w:pPr>
              <w:tabs>
                <w:tab w:val="left" w:pos="7434"/>
              </w:tabs>
              <w:spacing w:line="240" w:lineRule="auto"/>
              <w:rPr>
                <w:rFonts w:ascii="Arial" w:hAnsi="Arial" w:cs="Arial"/>
                <w:sz w:val="24"/>
                <w:szCs w:val="24"/>
              </w:rPr>
            </w:pPr>
          </w:p>
        </w:tc>
        <w:tc>
          <w:tcPr>
            <w:tcW w:w="2103" w:type="dxa"/>
          </w:tcPr>
          <w:p w:rsidR="00224E2A" w:rsidRPr="00795927" w:rsidRDefault="00224E2A" w:rsidP="00285CC6">
            <w:pPr>
              <w:jc w:val="right"/>
              <w:rPr>
                <w:rFonts w:ascii="Arial" w:hAnsi="Arial" w:cs="Arial"/>
                <w:color w:val="000000"/>
                <w:sz w:val="16"/>
                <w:szCs w:val="16"/>
              </w:rPr>
            </w:pPr>
            <w:r w:rsidRPr="00795927">
              <w:rPr>
                <w:rFonts w:ascii="Arial" w:hAnsi="Arial" w:cs="Arial"/>
                <w:color w:val="000000"/>
                <w:sz w:val="16"/>
                <w:szCs w:val="16"/>
              </w:rPr>
              <w:t>2.572.416</w:t>
            </w:r>
          </w:p>
          <w:p w:rsidR="00426199" w:rsidRPr="00795927" w:rsidRDefault="00426199" w:rsidP="00285CC6">
            <w:pPr>
              <w:tabs>
                <w:tab w:val="left" w:pos="7434"/>
              </w:tabs>
              <w:spacing w:line="240" w:lineRule="auto"/>
              <w:jc w:val="right"/>
              <w:rPr>
                <w:rFonts w:ascii="Arial" w:hAnsi="Arial" w:cs="Arial"/>
                <w:sz w:val="16"/>
                <w:szCs w:val="16"/>
              </w:rPr>
            </w:pPr>
          </w:p>
        </w:tc>
        <w:tc>
          <w:tcPr>
            <w:tcW w:w="2103" w:type="dxa"/>
          </w:tcPr>
          <w:p w:rsidR="005E01D2" w:rsidRDefault="005E01D2" w:rsidP="005E01D2">
            <w:pPr>
              <w:tabs>
                <w:tab w:val="left" w:pos="7434"/>
              </w:tabs>
              <w:spacing w:line="240" w:lineRule="auto"/>
              <w:jc w:val="center"/>
              <w:rPr>
                <w:rFonts w:ascii="Arial" w:hAnsi="Arial" w:cs="Arial"/>
                <w:sz w:val="16"/>
                <w:szCs w:val="16"/>
              </w:rPr>
            </w:pPr>
          </w:p>
          <w:p w:rsidR="00224E2A" w:rsidRPr="00795927" w:rsidRDefault="00795927" w:rsidP="005E01D2">
            <w:pPr>
              <w:tabs>
                <w:tab w:val="left" w:pos="7434"/>
              </w:tabs>
              <w:spacing w:line="240" w:lineRule="auto"/>
              <w:jc w:val="center"/>
              <w:rPr>
                <w:rFonts w:ascii="Arial" w:hAnsi="Arial" w:cs="Arial"/>
                <w:sz w:val="16"/>
                <w:szCs w:val="16"/>
              </w:rPr>
            </w:pPr>
            <w:r w:rsidRPr="00795927">
              <w:rPr>
                <w:rFonts w:ascii="Arial" w:hAnsi="Arial" w:cs="Arial"/>
                <w:sz w:val="16"/>
                <w:szCs w:val="16"/>
              </w:rPr>
              <w:t>Mínima Cuantía</w:t>
            </w:r>
          </w:p>
          <w:p w:rsidR="00426199" w:rsidRPr="00795927" w:rsidRDefault="00426199" w:rsidP="005E01D2">
            <w:pPr>
              <w:tabs>
                <w:tab w:val="left" w:pos="7434"/>
              </w:tabs>
              <w:spacing w:line="240" w:lineRule="auto"/>
              <w:jc w:val="center"/>
              <w:rPr>
                <w:rFonts w:ascii="Arial" w:hAnsi="Arial" w:cs="Arial"/>
                <w:sz w:val="16"/>
                <w:szCs w:val="16"/>
              </w:rPr>
            </w:pPr>
          </w:p>
        </w:tc>
      </w:tr>
      <w:tr w:rsidR="00426199" w:rsidTr="00426199">
        <w:tc>
          <w:tcPr>
            <w:tcW w:w="675" w:type="dxa"/>
          </w:tcPr>
          <w:p w:rsidR="00426199" w:rsidRPr="000E6E78" w:rsidRDefault="00224E2A" w:rsidP="00624DC6">
            <w:pPr>
              <w:tabs>
                <w:tab w:val="left" w:pos="7434"/>
              </w:tabs>
              <w:spacing w:line="240" w:lineRule="auto"/>
              <w:rPr>
                <w:rFonts w:ascii="Arial" w:hAnsi="Arial" w:cs="Arial"/>
                <w:sz w:val="16"/>
                <w:szCs w:val="16"/>
              </w:rPr>
            </w:pPr>
            <w:r w:rsidRPr="000E6E78">
              <w:rPr>
                <w:rFonts w:ascii="Arial" w:hAnsi="Arial" w:cs="Arial"/>
                <w:sz w:val="16"/>
                <w:szCs w:val="16"/>
              </w:rPr>
              <w:t>11</w:t>
            </w:r>
          </w:p>
        </w:tc>
        <w:tc>
          <w:tcPr>
            <w:tcW w:w="3530" w:type="dxa"/>
          </w:tcPr>
          <w:p w:rsidR="00426199" w:rsidRDefault="0072261A" w:rsidP="00624DC6">
            <w:pPr>
              <w:tabs>
                <w:tab w:val="left" w:pos="7434"/>
              </w:tabs>
              <w:spacing w:line="240" w:lineRule="auto"/>
              <w:rPr>
                <w:rFonts w:ascii="Arial" w:hAnsi="Arial" w:cs="Arial"/>
                <w:sz w:val="16"/>
                <w:szCs w:val="16"/>
              </w:rPr>
            </w:pPr>
            <w:r>
              <w:rPr>
                <w:rFonts w:ascii="Arial" w:hAnsi="Arial" w:cs="Arial"/>
                <w:sz w:val="16"/>
                <w:szCs w:val="16"/>
              </w:rPr>
              <w:t>C</w:t>
            </w:r>
            <w:r w:rsidR="00795927" w:rsidRPr="00795927">
              <w:rPr>
                <w:rFonts w:ascii="Arial" w:hAnsi="Arial" w:cs="Arial"/>
                <w:sz w:val="16"/>
                <w:szCs w:val="16"/>
              </w:rPr>
              <w:t xml:space="preserve">ontratar los servicios de dos (2) fumigaciones en el año (una cada semestre) de plagas y tener el control de artrópodos, rastreros y voladores (cucarachas, zancudos, moscas, arañas, hormigas, alacranes, etc.) de vectores (ácaros, pulgas, chinches, garrapatas etc.) registrados en las instalaciones del intep: cedeagro (casa verde, auditorio, planta de procesos, laboratorio, bodega y oficinas), la villa (sede administrativas y bodegas), bloque académico, auditorio </w:t>
            </w:r>
            <w:r w:rsidR="005E01D2" w:rsidRPr="00795927">
              <w:rPr>
                <w:rFonts w:ascii="Arial" w:hAnsi="Arial" w:cs="Arial"/>
                <w:sz w:val="16"/>
                <w:szCs w:val="16"/>
              </w:rPr>
              <w:t>Desiderio Martínez, Auditorio Alférez Real, Edificio Republicano</w:t>
            </w:r>
            <w:r w:rsidR="00795927" w:rsidRPr="00795927">
              <w:rPr>
                <w:rFonts w:ascii="Arial" w:hAnsi="Arial" w:cs="Arial"/>
                <w:sz w:val="16"/>
                <w:szCs w:val="16"/>
              </w:rPr>
              <w:t xml:space="preserve">, </w:t>
            </w:r>
            <w:r w:rsidR="005E01D2" w:rsidRPr="00795927">
              <w:rPr>
                <w:rFonts w:ascii="Arial" w:hAnsi="Arial" w:cs="Arial"/>
                <w:sz w:val="16"/>
                <w:szCs w:val="16"/>
              </w:rPr>
              <w:t>CERES</w:t>
            </w:r>
            <w:r w:rsidR="005E01D2">
              <w:rPr>
                <w:rFonts w:ascii="Arial" w:hAnsi="Arial" w:cs="Arial"/>
                <w:sz w:val="16"/>
                <w:szCs w:val="16"/>
              </w:rPr>
              <w:t xml:space="preserve"> el D</w:t>
            </w:r>
            <w:r w:rsidR="00795927" w:rsidRPr="00795927">
              <w:rPr>
                <w:rFonts w:ascii="Arial" w:hAnsi="Arial" w:cs="Arial"/>
                <w:sz w:val="16"/>
                <w:szCs w:val="16"/>
              </w:rPr>
              <w:t>ovio. con su respectiva desinfección general</w:t>
            </w:r>
          </w:p>
          <w:p w:rsidR="00795927" w:rsidRPr="00795927" w:rsidRDefault="00795927" w:rsidP="00624DC6">
            <w:pPr>
              <w:tabs>
                <w:tab w:val="left" w:pos="7434"/>
              </w:tabs>
              <w:spacing w:line="240" w:lineRule="auto"/>
              <w:rPr>
                <w:rFonts w:ascii="Arial" w:hAnsi="Arial" w:cs="Arial"/>
                <w:sz w:val="16"/>
                <w:szCs w:val="16"/>
              </w:rPr>
            </w:pPr>
          </w:p>
        </w:tc>
        <w:tc>
          <w:tcPr>
            <w:tcW w:w="2103" w:type="dxa"/>
          </w:tcPr>
          <w:p w:rsidR="00795927" w:rsidRPr="005E01D2" w:rsidRDefault="002630C0" w:rsidP="00285CC6">
            <w:pPr>
              <w:jc w:val="right"/>
              <w:rPr>
                <w:rFonts w:ascii="Arial" w:hAnsi="Arial" w:cs="Arial"/>
                <w:color w:val="000000"/>
                <w:sz w:val="16"/>
                <w:szCs w:val="16"/>
              </w:rPr>
            </w:pPr>
            <w:r>
              <w:rPr>
                <w:rFonts w:ascii="Arial" w:hAnsi="Arial" w:cs="Arial"/>
                <w:color w:val="000000"/>
                <w:sz w:val="16"/>
                <w:szCs w:val="16"/>
              </w:rPr>
              <w:t>1.260.001</w:t>
            </w:r>
          </w:p>
          <w:p w:rsidR="00426199" w:rsidRPr="005E01D2" w:rsidRDefault="00426199" w:rsidP="00285CC6">
            <w:pPr>
              <w:tabs>
                <w:tab w:val="left" w:pos="7434"/>
              </w:tabs>
              <w:spacing w:line="240" w:lineRule="auto"/>
              <w:jc w:val="right"/>
              <w:rPr>
                <w:rFonts w:ascii="Arial" w:hAnsi="Arial" w:cs="Arial"/>
                <w:sz w:val="16"/>
                <w:szCs w:val="16"/>
              </w:rPr>
            </w:pPr>
          </w:p>
        </w:tc>
        <w:tc>
          <w:tcPr>
            <w:tcW w:w="2103" w:type="dxa"/>
          </w:tcPr>
          <w:p w:rsidR="005E01D2" w:rsidRDefault="005E01D2" w:rsidP="005E01D2">
            <w:pPr>
              <w:tabs>
                <w:tab w:val="left" w:pos="7434"/>
              </w:tabs>
              <w:spacing w:line="240" w:lineRule="auto"/>
              <w:jc w:val="center"/>
              <w:rPr>
                <w:rFonts w:ascii="Arial" w:hAnsi="Arial" w:cs="Arial"/>
                <w:sz w:val="16"/>
                <w:szCs w:val="16"/>
              </w:rPr>
            </w:pPr>
          </w:p>
          <w:p w:rsidR="00795927" w:rsidRPr="00795927" w:rsidRDefault="00795927" w:rsidP="005E01D2">
            <w:pPr>
              <w:tabs>
                <w:tab w:val="left" w:pos="7434"/>
              </w:tabs>
              <w:spacing w:line="240" w:lineRule="auto"/>
              <w:jc w:val="center"/>
              <w:rPr>
                <w:rFonts w:ascii="Arial" w:hAnsi="Arial" w:cs="Arial"/>
                <w:sz w:val="16"/>
                <w:szCs w:val="16"/>
              </w:rPr>
            </w:pPr>
            <w:r w:rsidRPr="00795927">
              <w:rPr>
                <w:rFonts w:ascii="Arial" w:hAnsi="Arial" w:cs="Arial"/>
                <w:sz w:val="16"/>
                <w:szCs w:val="16"/>
              </w:rPr>
              <w:t>Mínima Cuantía</w:t>
            </w:r>
          </w:p>
          <w:p w:rsidR="00426199" w:rsidRDefault="00426199" w:rsidP="005E01D2">
            <w:pPr>
              <w:tabs>
                <w:tab w:val="left" w:pos="7434"/>
              </w:tabs>
              <w:spacing w:line="240" w:lineRule="auto"/>
              <w:jc w:val="center"/>
              <w:rPr>
                <w:rFonts w:ascii="Arial" w:hAnsi="Arial" w:cs="Arial"/>
                <w:sz w:val="24"/>
                <w:szCs w:val="24"/>
              </w:rPr>
            </w:pPr>
          </w:p>
        </w:tc>
      </w:tr>
      <w:tr w:rsidR="00795927" w:rsidTr="004B59D9">
        <w:tc>
          <w:tcPr>
            <w:tcW w:w="675" w:type="dxa"/>
          </w:tcPr>
          <w:p w:rsidR="00795927" w:rsidRPr="000E6E78" w:rsidRDefault="00795927" w:rsidP="00624DC6">
            <w:pPr>
              <w:tabs>
                <w:tab w:val="left" w:pos="7434"/>
              </w:tabs>
              <w:spacing w:line="240" w:lineRule="auto"/>
              <w:rPr>
                <w:rFonts w:ascii="Arial" w:hAnsi="Arial" w:cs="Arial"/>
                <w:sz w:val="16"/>
                <w:szCs w:val="16"/>
              </w:rPr>
            </w:pPr>
            <w:r w:rsidRPr="000E6E78">
              <w:rPr>
                <w:rFonts w:ascii="Arial" w:hAnsi="Arial" w:cs="Arial"/>
                <w:sz w:val="16"/>
                <w:szCs w:val="16"/>
              </w:rPr>
              <w:t>12</w:t>
            </w:r>
          </w:p>
        </w:tc>
        <w:tc>
          <w:tcPr>
            <w:tcW w:w="3530" w:type="dxa"/>
          </w:tcPr>
          <w:p w:rsidR="00795927" w:rsidRDefault="00795927" w:rsidP="00624DC6">
            <w:pPr>
              <w:tabs>
                <w:tab w:val="left" w:pos="7434"/>
              </w:tabs>
              <w:spacing w:line="240" w:lineRule="auto"/>
              <w:rPr>
                <w:rFonts w:ascii="Arial" w:hAnsi="Arial" w:cs="Arial"/>
                <w:sz w:val="16"/>
                <w:szCs w:val="16"/>
              </w:rPr>
            </w:pPr>
            <w:r w:rsidRPr="00795927">
              <w:rPr>
                <w:rFonts w:ascii="Arial" w:hAnsi="Arial" w:cs="Arial"/>
                <w:sz w:val="16"/>
                <w:szCs w:val="16"/>
              </w:rPr>
              <w:t>Contratar El Servicio De Acceso A Internet Dedicado De 2m, Para El Ceres El Dovio, El Cual Es Sede Del Instituto De  Educación Técnica Profesional De Roldanillo, Valle – Intep, Por Medio De Un Proveedor De Servicios De Internet En Transporte Por Fibra Óptica I/O Radio Enlace</w:t>
            </w:r>
          </w:p>
          <w:p w:rsidR="00795927" w:rsidRPr="00795927" w:rsidRDefault="00795927" w:rsidP="00624DC6">
            <w:pPr>
              <w:tabs>
                <w:tab w:val="left" w:pos="7434"/>
              </w:tabs>
              <w:spacing w:line="240" w:lineRule="auto"/>
              <w:rPr>
                <w:rFonts w:ascii="Arial" w:hAnsi="Arial" w:cs="Arial"/>
                <w:sz w:val="16"/>
                <w:szCs w:val="16"/>
              </w:rPr>
            </w:pPr>
          </w:p>
        </w:tc>
        <w:tc>
          <w:tcPr>
            <w:tcW w:w="2103" w:type="dxa"/>
            <w:vAlign w:val="center"/>
          </w:tcPr>
          <w:p w:rsidR="00795927" w:rsidRPr="005E01D2" w:rsidRDefault="00795927" w:rsidP="00285CC6">
            <w:pPr>
              <w:tabs>
                <w:tab w:val="left" w:pos="7434"/>
              </w:tabs>
              <w:spacing w:line="240" w:lineRule="auto"/>
              <w:jc w:val="right"/>
              <w:rPr>
                <w:rFonts w:ascii="Arial" w:hAnsi="Arial" w:cs="Arial"/>
                <w:color w:val="000000"/>
                <w:sz w:val="16"/>
                <w:szCs w:val="16"/>
              </w:rPr>
            </w:pPr>
            <w:r w:rsidRPr="005E01D2">
              <w:rPr>
                <w:rFonts w:ascii="Arial" w:hAnsi="Arial" w:cs="Arial"/>
                <w:color w:val="000000"/>
                <w:sz w:val="16"/>
                <w:szCs w:val="16"/>
              </w:rPr>
              <w:t>7.685.348</w:t>
            </w:r>
          </w:p>
        </w:tc>
        <w:tc>
          <w:tcPr>
            <w:tcW w:w="2103" w:type="dxa"/>
          </w:tcPr>
          <w:p w:rsidR="005E01D2" w:rsidRDefault="005E01D2" w:rsidP="005E01D2">
            <w:pPr>
              <w:tabs>
                <w:tab w:val="left" w:pos="7434"/>
              </w:tabs>
              <w:spacing w:line="240" w:lineRule="auto"/>
              <w:jc w:val="center"/>
              <w:rPr>
                <w:rFonts w:ascii="Arial" w:hAnsi="Arial" w:cs="Arial"/>
                <w:sz w:val="16"/>
                <w:szCs w:val="16"/>
              </w:rPr>
            </w:pPr>
          </w:p>
          <w:p w:rsidR="00795927" w:rsidRPr="00795927" w:rsidRDefault="00795927" w:rsidP="005E01D2">
            <w:pPr>
              <w:tabs>
                <w:tab w:val="left" w:pos="7434"/>
              </w:tabs>
              <w:spacing w:line="240" w:lineRule="auto"/>
              <w:jc w:val="center"/>
              <w:rPr>
                <w:rFonts w:ascii="Arial" w:hAnsi="Arial" w:cs="Arial"/>
                <w:sz w:val="16"/>
                <w:szCs w:val="16"/>
              </w:rPr>
            </w:pPr>
            <w:r w:rsidRPr="00795927">
              <w:rPr>
                <w:rFonts w:ascii="Arial" w:hAnsi="Arial" w:cs="Arial"/>
                <w:sz w:val="16"/>
                <w:szCs w:val="16"/>
              </w:rPr>
              <w:t>Mínima Cuantía</w:t>
            </w:r>
          </w:p>
          <w:p w:rsidR="00795927" w:rsidRDefault="00795927" w:rsidP="005E01D2">
            <w:pPr>
              <w:tabs>
                <w:tab w:val="left" w:pos="7434"/>
              </w:tabs>
              <w:spacing w:line="240" w:lineRule="auto"/>
              <w:jc w:val="center"/>
              <w:rPr>
                <w:rFonts w:ascii="Arial" w:hAnsi="Arial" w:cs="Arial"/>
                <w:sz w:val="24"/>
                <w:szCs w:val="24"/>
              </w:rPr>
            </w:pPr>
          </w:p>
        </w:tc>
      </w:tr>
      <w:tr w:rsidR="00795927" w:rsidTr="004B59D9">
        <w:tc>
          <w:tcPr>
            <w:tcW w:w="675" w:type="dxa"/>
          </w:tcPr>
          <w:p w:rsidR="00795927" w:rsidRPr="000E6E78" w:rsidRDefault="00795927" w:rsidP="00624DC6">
            <w:pPr>
              <w:tabs>
                <w:tab w:val="left" w:pos="7434"/>
              </w:tabs>
              <w:spacing w:line="240" w:lineRule="auto"/>
              <w:rPr>
                <w:rFonts w:ascii="Arial" w:hAnsi="Arial" w:cs="Arial"/>
                <w:sz w:val="16"/>
                <w:szCs w:val="16"/>
              </w:rPr>
            </w:pPr>
            <w:r w:rsidRPr="000E6E78">
              <w:rPr>
                <w:rFonts w:ascii="Arial" w:hAnsi="Arial" w:cs="Arial"/>
                <w:sz w:val="16"/>
                <w:szCs w:val="16"/>
              </w:rPr>
              <w:t>13</w:t>
            </w:r>
          </w:p>
        </w:tc>
        <w:tc>
          <w:tcPr>
            <w:tcW w:w="3530" w:type="dxa"/>
          </w:tcPr>
          <w:p w:rsidR="00795927" w:rsidRPr="000E6E78" w:rsidRDefault="0072261A" w:rsidP="00624DC6">
            <w:pPr>
              <w:tabs>
                <w:tab w:val="left" w:pos="7434"/>
              </w:tabs>
              <w:spacing w:line="240" w:lineRule="auto"/>
              <w:rPr>
                <w:rFonts w:ascii="Arial" w:hAnsi="Arial" w:cs="Arial"/>
                <w:sz w:val="16"/>
                <w:szCs w:val="16"/>
              </w:rPr>
            </w:pPr>
            <w:r>
              <w:rPr>
                <w:rFonts w:ascii="Arial" w:hAnsi="Arial" w:cs="Arial"/>
                <w:sz w:val="16"/>
                <w:szCs w:val="16"/>
              </w:rPr>
              <w:t>C</w:t>
            </w:r>
            <w:r w:rsidR="000E6E78" w:rsidRPr="000E6E78">
              <w:rPr>
                <w:rFonts w:ascii="Arial" w:hAnsi="Arial" w:cs="Arial"/>
                <w:sz w:val="16"/>
                <w:szCs w:val="16"/>
              </w:rPr>
              <w:t>ontratar el servicio de mantenimiento de: dieciocho (18) sillas ergonómicas espaldar alto y una (1) silla ergonómica gerencial</w:t>
            </w:r>
          </w:p>
        </w:tc>
        <w:tc>
          <w:tcPr>
            <w:tcW w:w="2103" w:type="dxa"/>
            <w:vAlign w:val="center"/>
          </w:tcPr>
          <w:p w:rsidR="00795927" w:rsidRPr="000E6E78" w:rsidRDefault="00795927" w:rsidP="00285CC6">
            <w:pPr>
              <w:jc w:val="right"/>
              <w:rPr>
                <w:rFonts w:ascii="Arial" w:hAnsi="Arial" w:cs="Arial"/>
                <w:color w:val="000000"/>
                <w:sz w:val="16"/>
                <w:szCs w:val="16"/>
              </w:rPr>
            </w:pPr>
            <w:r w:rsidRPr="000E6E78">
              <w:rPr>
                <w:rFonts w:ascii="Arial" w:hAnsi="Arial" w:cs="Arial"/>
                <w:color w:val="000000"/>
                <w:sz w:val="16"/>
                <w:szCs w:val="16"/>
              </w:rPr>
              <w:t>2.550.000</w:t>
            </w:r>
          </w:p>
          <w:p w:rsidR="00795927" w:rsidRPr="000E6E78" w:rsidRDefault="00795927" w:rsidP="00285CC6">
            <w:pPr>
              <w:jc w:val="right"/>
              <w:rPr>
                <w:rFonts w:ascii="Arial" w:hAnsi="Arial" w:cs="Arial"/>
                <w:color w:val="000000"/>
                <w:sz w:val="16"/>
                <w:szCs w:val="16"/>
              </w:rPr>
            </w:pPr>
          </w:p>
        </w:tc>
        <w:tc>
          <w:tcPr>
            <w:tcW w:w="2103" w:type="dxa"/>
          </w:tcPr>
          <w:p w:rsidR="006A26FF" w:rsidRDefault="006A26FF" w:rsidP="005E01D2">
            <w:pPr>
              <w:tabs>
                <w:tab w:val="left" w:pos="7434"/>
              </w:tabs>
              <w:spacing w:line="240" w:lineRule="auto"/>
              <w:jc w:val="center"/>
              <w:rPr>
                <w:rFonts w:ascii="Arial" w:hAnsi="Arial" w:cs="Arial"/>
                <w:sz w:val="16"/>
                <w:szCs w:val="16"/>
              </w:rPr>
            </w:pPr>
          </w:p>
          <w:p w:rsidR="005E01D2" w:rsidRPr="005E01D2" w:rsidRDefault="005E01D2" w:rsidP="005E01D2">
            <w:pPr>
              <w:tabs>
                <w:tab w:val="left" w:pos="7434"/>
              </w:tabs>
              <w:spacing w:line="240" w:lineRule="auto"/>
              <w:jc w:val="center"/>
              <w:rPr>
                <w:rFonts w:ascii="Arial" w:hAnsi="Arial" w:cs="Arial"/>
                <w:sz w:val="16"/>
                <w:szCs w:val="16"/>
              </w:rPr>
            </w:pPr>
            <w:r w:rsidRPr="005E01D2">
              <w:rPr>
                <w:rFonts w:ascii="Arial" w:hAnsi="Arial" w:cs="Arial"/>
                <w:sz w:val="16"/>
                <w:szCs w:val="16"/>
              </w:rPr>
              <w:t>Mínima Cuantía</w:t>
            </w:r>
          </w:p>
          <w:p w:rsidR="00795927" w:rsidRDefault="00795927" w:rsidP="005E01D2">
            <w:pPr>
              <w:tabs>
                <w:tab w:val="left" w:pos="7434"/>
              </w:tabs>
              <w:spacing w:line="240" w:lineRule="auto"/>
              <w:jc w:val="center"/>
              <w:rPr>
                <w:rFonts w:ascii="Arial" w:hAnsi="Arial" w:cs="Arial"/>
                <w:sz w:val="24"/>
                <w:szCs w:val="24"/>
              </w:rPr>
            </w:pPr>
          </w:p>
        </w:tc>
      </w:tr>
    </w:tbl>
    <w:p w:rsidR="0072516E" w:rsidRDefault="0072516E" w:rsidP="00624DC6">
      <w:pPr>
        <w:tabs>
          <w:tab w:val="left" w:pos="7434"/>
        </w:tabs>
        <w:spacing w:line="240" w:lineRule="auto"/>
        <w:rPr>
          <w:rFonts w:ascii="Arial" w:hAnsi="Arial" w:cs="Arial"/>
          <w:sz w:val="24"/>
          <w:szCs w:val="24"/>
        </w:rPr>
      </w:pPr>
    </w:p>
    <w:p w:rsidR="00DB6DC9" w:rsidRPr="00914E9E" w:rsidRDefault="00DB6DC9" w:rsidP="00DB6DC9">
      <w:pPr>
        <w:spacing w:line="240" w:lineRule="auto"/>
        <w:ind w:left="-567"/>
        <w:rPr>
          <w:rFonts w:ascii="Arial" w:hAnsi="Arial" w:cs="Arial"/>
          <w:sz w:val="24"/>
          <w:szCs w:val="24"/>
        </w:rPr>
      </w:pPr>
      <w:r w:rsidRPr="00914E9E">
        <w:rPr>
          <w:rFonts w:ascii="Arial" w:hAnsi="Arial" w:cs="Arial"/>
          <w:sz w:val="16"/>
          <w:szCs w:val="16"/>
        </w:rPr>
        <w:t xml:space="preserve">INFORME PORMENORIZADO SOBRE EL SISTEMA DE CONTROL INTERNO                                                </w:t>
      </w:r>
      <w:r>
        <w:rPr>
          <w:rFonts w:ascii="Arial" w:hAnsi="Arial" w:cs="Arial"/>
          <w:sz w:val="16"/>
          <w:szCs w:val="16"/>
        </w:rPr>
        <w:t xml:space="preserve">  </w:t>
      </w:r>
      <w:r w:rsidRPr="00914E9E">
        <w:rPr>
          <w:rFonts w:ascii="Arial" w:hAnsi="Arial" w:cs="Arial"/>
          <w:sz w:val="16"/>
          <w:szCs w:val="16"/>
        </w:rPr>
        <w:t xml:space="preserve">   </w:t>
      </w:r>
      <w:r>
        <w:rPr>
          <w:rFonts w:ascii="Arial" w:hAnsi="Arial" w:cs="Arial"/>
          <w:sz w:val="16"/>
          <w:szCs w:val="16"/>
        </w:rPr>
        <w:t xml:space="preserve">        </w:t>
      </w:r>
      <w:r>
        <w:rPr>
          <w:rFonts w:ascii="Arial" w:hAnsi="Arial" w:cs="Arial"/>
          <w:sz w:val="24"/>
          <w:szCs w:val="24"/>
        </w:rPr>
        <w:t>11</w:t>
      </w:r>
    </w:p>
    <w:p w:rsidR="00F21A12" w:rsidRDefault="00F21A12" w:rsidP="00624DC6">
      <w:pPr>
        <w:tabs>
          <w:tab w:val="left" w:pos="7434"/>
        </w:tabs>
        <w:spacing w:line="240" w:lineRule="auto"/>
        <w:rPr>
          <w:rFonts w:ascii="Arial" w:hAnsi="Arial" w:cs="Arial"/>
          <w:sz w:val="24"/>
          <w:szCs w:val="24"/>
        </w:rPr>
      </w:pPr>
    </w:p>
    <w:tbl>
      <w:tblPr>
        <w:tblStyle w:val="Tablaconcuadrcula"/>
        <w:tblW w:w="0" w:type="auto"/>
        <w:tblLook w:val="04A0"/>
      </w:tblPr>
      <w:tblGrid>
        <w:gridCol w:w="675"/>
        <w:gridCol w:w="3530"/>
        <w:gridCol w:w="2103"/>
        <w:gridCol w:w="2103"/>
      </w:tblGrid>
      <w:tr w:rsidR="00F21A12" w:rsidTr="0072261A">
        <w:tc>
          <w:tcPr>
            <w:tcW w:w="675" w:type="dxa"/>
            <w:shd w:val="clear" w:color="auto" w:fill="C6D9F1" w:themeFill="text2" w:themeFillTint="33"/>
          </w:tcPr>
          <w:p w:rsidR="00F21A12" w:rsidRPr="00716779" w:rsidRDefault="00F21A12" w:rsidP="004B59D9">
            <w:pPr>
              <w:tabs>
                <w:tab w:val="left" w:pos="7434"/>
              </w:tabs>
              <w:spacing w:line="240" w:lineRule="auto"/>
              <w:rPr>
                <w:rFonts w:ascii="Arial" w:hAnsi="Arial" w:cs="Arial"/>
              </w:rPr>
            </w:pPr>
            <w:r w:rsidRPr="00716779">
              <w:rPr>
                <w:rFonts w:ascii="Arial" w:hAnsi="Arial" w:cs="Arial"/>
              </w:rPr>
              <w:t>Nº</w:t>
            </w:r>
          </w:p>
        </w:tc>
        <w:tc>
          <w:tcPr>
            <w:tcW w:w="3530" w:type="dxa"/>
            <w:shd w:val="clear" w:color="auto" w:fill="C6D9F1" w:themeFill="text2" w:themeFillTint="33"/>
          </w:tcPr>
          <w:p w:rsidR="00F21A12" w:rsidRPr="00716779" w:rsidRDefault="00F21A12" w:rsidP="004B59D9">
            <w:pPr>
              <w:tabs>
                <w:tab w:val="left" w:pos="7434"/>
              </w:tabs>
              <w:spacing w:line="240" w:lineRule="auto"/>
              <w:jc w:val="center"/>
              <w:rPr>
                <w:rFonts w:ascii="Arial" w:hAnsi="Arial" w:cs="Arial"/>
              </w:rPr>
            </w:pPr>
            <w:r w:rsidRPr="00716779">
              <w:rPr>
                <w:rFonts w:ascii="Arial" w:hAnsi="Arial" w:cs="Arial"/>
              </w:rPr>
              <w:t>OBJETO</w:t>
            </w:r>
          </w:p>
        </w:tc>
        <w:tc>
          <w:tcPr>
            <w:tcW w:w="2103" w:type="dxa"/>
            <w:shd w:val="clear" w:color="auto" w:fill="C6D9F1" w:themeFill="text2" w:themeFillTint="33"/>
          </w:tcPr>
          <w:p w:rsidR="00F21A12" w:rsidRPr="00716779" w:rsidRDefault="00F21A12" w:rsidP="004B59D9">
            <w:pPr>
              <w:tabs>
                <w:tab w:val="left" w:pos="7434"/>
              </w:tabs>
              <w:spacing w:line="240" w:lineRule="auto"/>
              <w:jc w:val="center"/>
              <w:rPr>
                <w:rFonts w:ascii="Arial" w:hAnsi="Arial" w:cs="Arial"/>
              </w:rPr>
            </w:pPr>
            <w:r w:rsidRPr="00716779">
              <w:rPr>
                <w:rFonts w:ascii="Arial" w:hAnsi="Arial" w:cs="Arial"/>
              </w:rPr>
              <w:t>VALOR</w:t>
            </w:r>
            <w:r>
              <w:rPr>
                <w:rFonts w:ascii="Arial" w:hAnsi="Arial" w:cs="Arial"/>
              </w:rPr>
              <w:t xml:space="preserve"> ($)</w:t>
            </w:r>
          </w:p>
        </w:tc>
        <w:tc>
          <w:tcPr>
            <w:tcW w:w="2103" w:type="dxa"/>
            <w:shd w:val="clear" w:color="auto" w:fill="C6D9F1" w:themeFill="text2" w:themeFillTint="33"/>
          </w:tcPr>
          <w:p w:rsidR="00F21A12" w:rsidRPr="00716779" w:rsidRDefault="00F21A12" w:rsidP="004B59D9">
            <w:pPr>
              <w:tabs>
                <w:tab w:val="left" w:pos="7434"/>
              </w:tabs>
              <w:spacing w:line="240" w:lineRule="auto"/>
              <w:jc w:val="center"/>
              <w:rPr>
                <w:rFonts w:ascii="Arial" w:hAnsi="Arial" w:cs="Arial"/>
              </w:rPr>
            </w:pPr>
            <w:r>
              <w:rPr>
                <w:rFonts w:ascii="Arial" w:hAnsi="Arial" w:cs="Arial"/>
              </w:rPr>
              <w:t>MODALIDAD DE SELECCIÓ</w:t>
            </w:r>
            <w:r w:rsidRPr="00716779">
              <w:rPr>
                <w:rFonts w:ascii="Arial" w:hAnsi="Arial" w:cs="Arial"/>
              </w:rPr>
              <w:t>N</w:t>
            </w:r>
          </w:p>
        </w:tc>
      </w:tr>
      <w:tr w:rsidR="00F21A12" w:rsidTr="00F21A12">
        <w:tc>
          <w:tcPr>
            <w:tcW w:w="675" w:type="dxa"/>
          </w:tcPr>
          <w:p w:rsidR="00F21A12" w:rsidRDefault="004B59D9" w:rsidP="00624DC6">
            <w:pPr>
              <w:tabs>
                <w:tab w:val="left" w:pos="7434"/>
              </w:tabs>
              <w:spacing w:line="240" w:lineRule="auto"/>
              <w:rPr>
                <w:rFonts w:ascii="Arial" w:hAnsi="Arial" w:cs="Arial"/>
                <w:sz w:val="24"/>
                <w:szCs w:val="24"/>
              </w:rPr>
            </w:pPr>
            <w:r>
              <w:rPr>
                <w:rFonts w:ascii="Arial" w:hAnsi="Arial" w:cs="Arial"/>
                <w:sz w:val="24"/>
                <w:szCs w:val="24"/>
              </w:rPr>
              <w:t>14</w:t>
            </w:r>
          </w:p>
        </w:tc>
        <w:tc>
          <w:tcPr>
            <w:tcW w:w="3530" w:type="dxa"/>
          </w:tcPr>
          <w:p w:rsidR="00F21A12" w:rsidRDefault="004B59D9" w:rsidP="00624DC6">
            <w:pPr>
              <w:tabs>
                <w:tab w:val="left" w:pos="7434"/>
              </w:tabs>
              <w:spacing w:line="240" w:lineRule="auto"/>
              <w:rPr>
                <w:rFonts w:ascii="Arial" w:hAnsi="Arial" w:cs="Arial"/>
                <w:sz w:val="16"/>
                <w:szCs w:val="16"/>
              </w:rPr>
            </w:pPr>
            <w:r w:rsidRPr="004B59D9">
              <w:rPr>
                <w:rFonts w:ascii="Arial" w:hAnsi="Arial" w:cs="Arial"/>
                <w:sz w:val="16"/>
                <w:szCs w:val="16"/>
              </w:rPr>
              <w:t>C</w:t>
            </w:r>
            <w:r w:rsidR="00F21A12" w:rsidRPr="004B59D9">
              <w:rPr>
                <w:rFonts w:ascii="Arial" w:hAnsi="Arial" w:cs="Arial"/>
                <w:sz w:val="16"/>
                <w:szCs w:val="16"/>
              </w:rPr>
              <w:t xml:space="preserve">ontratar a todo costo (mano de obra y materiales), para realizar las obras de adecuación necesarias que garanticen la implementación del proyecto lombrícola en la granja cedeagro, del instituto de educación técnica profesional de </w:t>
            </w:r>
            <w:r w:rsidRPr="004B59D9">
              <w:rPr>
                <w:rFonts w:ascii="Arial" w:hAnsi="Arial" w:cs="Arial"/>
                <w:sz w:val="16"/>
                <w:szCs w:val="16"/>
              </w:rPr>
              <w:t>Roldanillo</w:t>
            </w:r>
            <w:r w:rsidR="00F21A12" w:rsidRPr="004B59D9">
              <w:rPr>
                <w:rFonts w:ascii="Arial" w:hAnsi="Arial" w:cs="Arial"/>
                <w:sz w:val="16"/>
                <w:szCs w:val="16"/>
              </w:rPr>
              <w:t>- valle</w:t>
            </w:r>
          </w:p>
          <w:p w:rsidR="004B59D9" w:rsidRPr="004B59D9" w:rsidRDefault="004B59D9" w:rsidP="00624DC6">
            <w:pPr>
              <w:tabs>
                <w:tab w:val="left" w:pos="7434"/>
              </w:tabs>
              <w:spacing w:line="240" w:lineRule="auto"/>
              <w:rPr>
                <w:rFonts w:ascii="Arial" w:hAnsi="Arial" w:cs="Arial"/>
                <w:sz w:val="16"/>
                <w:szCs w:val="16"/>
              </w:rPr>
            </w:pPr>
          </w:p>
        </w:tc>
        <w:tc>
          <w:tcPr>
            <w:tcW w:w="2103" w:type="dxa"/>
          </w:tcPr>
          <w:p w:rsidR="004B59D9" w:rsidRPr="00EF13AE" w:rsidRDefault="00C60083" w:rsidP="00285CC6">
            <w:pPr>
              <w:jc w:val="right"/>
              <w:rPr>
                <w:rFonts w:ascii="Arial" w:hAnsi="Arial" w:cs="Arial"/>
                <w:color w:val="000000"/>
                <w:sz w:val="16"/>
                <w:szCs w:val="16"/>
              </w:rPr>
            </w:pPr>
            <w:r>
              <w:rPr>
                <w:rFonts w:ascii="Arial" w:hAnsi="Arial" w:cs="Arial"/>
                <w:color w:val="000000"/>
                <w:sz w:val="16"/>
                <w:szCs w:val="16"/>
              </w:rPr>
              <w:t>11.480.000</w:t>
            </w:r>
          </w:p>
          <w:p w:rsidR="00F21A12" w:rsidRPr="00EF13AE" w:rsidRDefault="00F21A12" w:rsidP="00285CC6">
            <w:pPr>
              <w:tabs>
                <w:tab w:val="left" w:pos="7434"/>
              </w:tabs>
              <w:spacing w:line="240" w:lineRule="auto"/>
              <w:jc w:val="right"/>
              <w:rPr>
                <w:rFonts w:ascii="Arial" w:hAnsi="Arial" w:cs="Arial"/>
                <w:sz w:val="16"/>
                <w:szCs w:val="16"/>
              </w:rPr>
            </w:pPr>
          </w:p>
        </w:tc>
        <w:tc>
          <w:tcPr>
            <w:tcW w:w="2103" w:type="dxa"/>
          </w:tcPr>
          <w:p w:rsidR="006A26FF" w:rsidRDefault="006A26FF" w:rsidP="004B59D9">
            <w:pPr>
              <w:tabs>
                <w:tab w:val="left" w:pos="7434"/>
              </w:tabs>
              <w:spacing w:line="240" w:lineRule="auto"/>
              <w:jc w:val="center"/>
              <w:rPr>
                <w:rFonts w:ascii="Arial" w:hAnsi="Arial" w:cs="Arial"/>
                <w:sz w:val="16"/>
                <w:szCs w:val="16"/>
              </w:rPr>
            </w:pPr>
          </w:p>
          <w:p w:rsidR="004B59D9" w:rsidRPr="005E01D2" w:rsidRDefault="004B59D9" w:rsidP="004B59D9">
            <w:pPr>
              <w:tabs>
                <w:tab w:val="left" w:pos="7434"/>
              </w:tabs>
              <w:spacing w:line="240" w:lineRule="auto"/>
              <w:jc w:val="center"/>
              <w:rPr>
                <w:rFonts w:ascii="Arial" w:hAnsi="Arial" w:cs="Arial"/>
                <w:sz w:val="16"/>
                <w:szCs w:val="16"/>
              </w:rPr>
            </w:pPr>
            <w:r w:rsidRPr="005E01D2">
              <w:rPr>
                <w:rFonts w:ascii="Arial" w:hAnsi="Arial" w:cs="Arial"/>
                <w:sz w:val="16"/>
                <w:szCs w:val="16"/>
              </w:rPr>
              <w:t>Mínima Cuantía</w:t>
            </w:r>
          </w:p>
          <w:p w:rsidR="00F21A12" w:rsidRDefault="00F21A12" w:rsidP="00624DC6">
            <w:pPr>
              <w:tabs>
                <w:tab w:val="left" w:pos="7434"/>
              </w:tabs>
              <w:spacing w:line="240" w:lineRule="auto"/>
              <w:rPr>
                <w:rFonts w:ascii="Arial" w:hAnsi="Arial" w:cs="Arial"/>
                <w:sz w:val="24"/>
                <w:szCs w:val="24"/>
              </w:rPr>
            </w:pPr>
          </w:p>
        </w:tc>
      </w:tr>
      <w:tr w:rsidR="004B59D9" w:rsidTr="00F21A12">
        <w:tc>
          <w:tcPr>
            <w:tcW w:w="675" w:type="dxa"/>
          </w:tcPr>
          <w:p w:rsidR="004B59D9" w:rsidRDefault="004B59D9" w:rsidP="00624DC6">
            <w:pPr>
              <w:tabs>
                <w:tab w:val="left" w:pos="7434"/>
              </w:tabs>
              <w:spacing w:line="240" w:lineRule="auto"/>
              <w:rPr>
                <w:rFonts w:ascii="Arial" w:hAnsi="Arial" w:cs="Arial"/>
                <w:sz w:val="24"/>
                <w:szCs w:val="24"/>
              </w:rPr>
            </w:pPr>
            <w:r>
              <w:rPr>
                <w:rFonts w:ascii="Arial" w:hAnsi="Arial" w:cs="Arial"/>
                <w:sz w:val="24"/>
                <w:szCs w:val="24"/>
              </w:rPr>
              <w:t>15</w:t>
            </w:r>
          </w:p>
        </w:tc>
        <w:tc>
          <w:tcPr>
            <w:tcW w:w="3530" w:type="dxa"/>
          </w:tcPr>
          <w:p w:rsidR="004B59D9" w:rsidRPr="004B59D9" w:rsidRDefault="0072261A" w:rsidP="004B59D9">
            <w:pPr>
              <w:tabs>
                <w:tab w:val="left" w:pos="7434"/>
              </w:tabs>
              <w:spacing w:line="240" w:lineRule="auto"/>
              <w:rPr>
                <w:rFonts w:ascii="Arial" w:hAnsi="Arial" w:cs="Arial"/>
                <w:color w:val="000000"/>
                <w:sz w:val="16"/>
                <w:szCs w:val="16"/>
              </w:rPr>
            </w:pPr>
            <w:r>
              <w:rPr>
                <w:rFonts w:ascii="Arial" w:hAnsi="Arial" w:cs="Arial"/>
                <w:color w:val="000000"/>
                <w:sz w:val="16"/>
                <w:szCs w:val="16"/>
              </w:rPr>
              <w:t>C</w:t>
            </w:r>
            <w:r w:rsidR="004B59D9" w:rsidRPr="004B59D9">
              <w:rPr>
                <w:rFonts w:ascii="Arial" w:hAnsi="Arial" w:cs="Arial"/>
                <w:color w:val="000000"/>
                <w:sz w:val="16"/>
                <w:szCs w:val="16"/>
              </w:rPr>
              <w:t xml:space="preserve">ontratar el establecimiento del cultivo de melón donde se incluyan insumos, materiales, mano de obra y plántulas de melón” hasta iniciar la etapa de levante </w:t>
            </w:r>
            <w:r w:rsidR="004B59D9" w:rsidRPr="004B59D9">
              <w:rPr>
                <w:rFonts w:ascii="Arial" w:hAnsi="Arial" w:cs="Arial"/>
                <w:sz w:val="16"/>
                <w:szCs w:val="16"/>
              </w:rPr>
              <w:t>del</w:t>
            </w:r>
            <w:r w:rsidR="004B59D9" w:rsidRPr="004B59D9">
              <w:rPr>
                <w:rFonts w:ascii="Arial" w:hAnsi="Arial" w:cs="Arial"/>
                <w:color w:val="000000"/>
                <w:sz w:val="16"/>
                <w:szCs w:val="16"/>
              </w:rPr>
              <w:t xml:space="preserve"> cultivo a desarrollarse la granja cedeagro del Instituto De Educacion </w:t>
            </w:r>
            <w:r w:rsidR="004B59D9">
              <w:rPr>
                <w:rFonts w:ascii="Arial" w:hAnsi="Arial" w:cs="Arial"/>
                <w:color w:val="000000"/>
                <w:sz w:val="16"/>
                <w:szCs w:val="16"/>
              </w:rPr>
              <w:t xml:space="preserve"> </w:t>
            </w:r>
            <w:r w:rsidR="004B59D9" w:rsidRPr="004B59D9">
              <w:rPr>
                <w:rFonts w:ascii="Arial" w:hAnsi="Arial" w:cs="Arial"/>
                <w:color w:val="000000"/>
                <w:sz w:val="16"/>
                <w:szCs w:val="16"/>
              </w:rPr>
              <w:t>Técnica Profesional De Roldanillo Valle Intep</w:t>
            </w:r>
          </w:p>
          <w:p w:rsidR="004B59D9" w:rsidRDefault="004B59D9" w:rsidP="00624DC6">
            <w:pPr>
              <w:tabs>
                <w:tab w:val="left" w:pos="7434"/>
              </w:tabs>
              <w:spacing w:line="240" w:lineRule="auto"/>
              <w:rPr>
                <w:rFonts w:ascii="Arial" w:hAnsi="Arial" w:cs="Arial"/>
                <w:sz w:val="24"/>
                <w:szCs w:val="24"/>
              </w:rPr>
            </w:pPr>
          </w:p>
        </w:tc>
        <w:tc>
          <w:tcPr>
            <w:tcW w:w="2103" w:type="dxa"/>
          </w:tcPr>
          <w:p w:rsidR="004B59D9" w:rsidRPr="00EF13AE" w:rsidRDefault="00C60083" w:rsidP="00285CC6">
            <w:pPr>
              <w:jc w:val="right"/>
              <w:rPr>
                <w:rFonts w:ascii="Arial" w:hAnsi="Arial" w:cs="Arial"/>
                <w:color w:val="000000"/>
                <w:sz w:val="16"/>
                <w:szCs w:val="16"/>
              </w:rPr>
            </w:pPr>
            <w:r>
              <w:rPr>
                <w:rFonts w:ascii="Arial" w:hAnsi="Arial" w:cs="Arial"/>
                <w:color w:val="000000"/>
                <w:sz w:val="16"/>
                <w:szCs w:val="16"/>
              </w:rPr>
              <w:t>7.545.570</w:t>
            </w:r>
          </w:p>
          <w:p w:rsidR="004B59D9" w:rsidRPr="00EF13AE" w:rsidRDefault="004B59D9" w:rsidP="00285CC6">
            <w:pPr>
              <w:tabs>
                <w:tab w:val="left" w:pos="7434"/>
              </w:tabs>
              <w:spacing w:line="240" w:lineRule="auto"/>
              <w:jc w:val="right"/>
              <w:rPr>
                <w:rFonts w:ascii="Arial" w:hAnsi="Arial" w:cs="Arial"/>
                <w:sz w:val="16"/>
                <w:szCs w:val="16"/>
              </w:rPr>
            </w:pPr>
          </w:p>
        </w:tc>
        <w:tc>
          <w:tcPr>
            <w:tcW w:w="2103" w:type="dxa"/>
          </w:tcPr>
          <w:p w:rsidR="006A26FF" w:rsidRDefault="006A26FF" w:rsidP="004B59D9">
            <w:pPr>
              <w:tabs>
                <w:tab w:val="left" w:pos="7434"/>
              </w:tabs>
              <w:spacing w:line="240" w:lineRule="auto"/>
              <w:jc w:val="center"/>
              <w:rPr>
                <w:rFonts w:ascii="Arial" w:hAnsi="Arial" w:cs="Arial"/>
                <w:sz w:val="16"/>
                <w:szCs w:val="16"/>
              </w:rPr>
            </w:pPr>
          </w:p>
          <w:p w:rsidR="004B59D9" w:rsidRPr="005E01D2" w:rsidRDefault="004B59D9" w:rsidP="004B59D9">
            <w:pPr>
              <w:tabs>
                <w:tab w:val="left" w:pos="7434"/>
              </w:tabs>
              <w:spacing w:line="240" w:lineRule="auto"/>
              <w:jc w:val="center"/>
              <w:rPr>
                <w:rFonts w:ascii="Arial" w:hAnsi="Arial" w:cs="Arial"/>
                <w:sz w:val="16"/>
                <w:szCs w:val="16"/>
              </w:rPr>
            </w:pPr>
            <w:r w:rsidRPr="005E01D2">
              <w:rPr>
                <w:rFonts w:ascii="Arial" w:hAnsi="Arial" w:cs="Arial"/>
                <w:sz w:val="16"/>
                <w:szCs w:val="16"/>
              </w:rPr>
              <w:t>Mínima Cuantía</w:t>
            </w:r>
          </w:p>
          <w:p w:rsidR="004B59D9" w:rsidRDefault="004B59D9" w:rsidP="004B59D9">
            <w:pPr>
              <w:tabs>
                <w:tab w:val="left" w:pos="7434"/>
              </w:tabs>
              <w:spacing w:line="240" w:lineRule="auto"/>
              <w:rPr>
                <w:rFonts w:ascii="Arial" w:hAnsi="Arial" w:cs="Arial"/>
                <w:sz w:val="24"/>
                <w:szCs w:val="24"/>
              </w:rPr>
            </w:pPr>
          </w:p>
        </w:tc>
      </w:tr>
      <w:tr w:rsidR="004B59D9" w:rsidTr="00F21A12">
        <w:tc>
          <w:tcPr>
            <w:tcW w:w="675" w:type="dxa"/>
          </w:tcPr>
          <w:p w:rsidR="004B59D9" w:rsidRDefault="004B59D9" w:rsidP="00624DC6">
            <w:pPr>
              <w:tabs>
                <w:tab w:val="left" w:pos="7434"/>
              </w:tabs>
              <w:spacing w:line="240" w:lineRule="auto"/>
              <w:rPr>
                <w:rFonts w:ascii="Arial" w:hAnsi="Arial" w:cs="Arial"/>
                <w:sz w:val="24"/>
                <w:szCs w:val="24"/>
              </w:rPr>
            </w:pPr>
            <w:r>
              <w:rPr>
                <w:rFonts w:ascii="Arial" w:hAnsi="Arial" w:cs="Arial"/>
                <w:sz w:val="24"/>
                <w:szCs w:val="24"/>
              </w:rPr>
              <w:t>16</w:t>
            </w:r>
          </w:p>
        </w:tc>
        <w:tc>
          <w:tcPr>
            <w:tcW w:w="3530" w:type="dxa"/>
          </w:tcPr>
          <w:p w:rsidR="004B59D9" w:rsidRDefault="0072261A" w:rsidP="00624DC6">
            <w:pPr>
              <w:tabs>
                <w:tab w:val="left" w:pos="7434"/>
              </w:tabs>
              <w:spacing w:line="240" w:lineRule="auto"/>
              <w:rPr>
                <w:rFonts w:ascii="Arial" w:hAnsi="Arial" w:cs="Arial"/>
                <w:sz w:val="16"/>
                <w:szCs w:val="16"/>
              </w:rPr>
            </w:pPr>
            <w:r>
              <w:rPr>
                <w:rFonts w:ascii="Arial" w:hAnsi="Arial" w:cs="Arial"/>
                <w:sz w:val="16"/>
                <w:szCs w:val="16"/>
              </w:rPr>
              <w:t>C</w:t>
            </w:r>
            <w:r w:rsidR="004B59D9" w:rsidRPr="004B59D9">
              <w:rPr>
                <w:rFonts w:ascii="Arial" w:hAnsi="Arial" w:cs="Arial"/>
                <w:sz w:val="16"/>
                <w:szCs w:val="16"/>
              </w:rPr>
              <w:t xml:space="preserve">ontratar la compra 50 talonarios papel bond, dos copias  de requisición de pedidos a almacén a una tinta numerados y engomados  requeridos por  el instituto de </w:t>
            </w:r>
            <w:r>
              <w:rPr>
                <w:rFonts w:ascii="Arial" w:hAnsi="Arial" w:cs="Arial"/>
                <w:sz w:val="16"/>
                <w:szCs w:val="16"/>
              </w:rPr>
              <w:t>E</w:t>
            </w:r>
            <w:r w:rsidRPr="004B59D9">
              <w:rPr>
                <w:rFonts w:ascii="Arial" w:hAnsi="Arial" w:cs="Arial"/>
                <w:sz w:val="16"/>
                <w:szCs w:val="16"/>
              </w:rPr>
              <w:t>ducación</w:t>
            </w:r>
            <w:r w:rsidR="004B59D9" w:rsidRPr="004B59D9">
              <w:rPr>
                <w:rFonts w:ascii="Arial" w:hAnsi="Arial" w:cs="Arial"/>
                <w:sz w:val="16"/>
                <w:szCs w:val="16"/>
              </w:rPr>
              <w:t xml:space="preserve"> </w:t>
            </w:r>
            <w:r>
              <w:rPr>
                <w:rFonts w:ascii="Arial" w:hAnsi="Arial" w:cs="Arial"/>
                <w:sz w:val="16"/>
                <w:szCs w:val="16"/>
              </w:rPr>
              <w:t>T</w:t>
            </w:r>
            <w:r w:rsidRPr="004B59D9">
              <w:rPr>
                <w:rFonts w:ascii="Arial" w:hAnsi="Arial" w:cs="Arial"/>
                <w:sz w:val="16"/>
                <w:szCs w:val="16"/>
              </w:rPr>
              <w:t>écnica</w:t>
            </w:r>
            <w:r>
              <w:rPr>
                <w:rFonts w:ascii="Arial" w:hAnsi="Arial" w:cs="Arial"/>
                <w:sz w:val="16"/>
                <w:szCs w:val="16"/>
              </w:rPr>
              <w:t xml:space="preserve"> Profesional de R</w:t>
            </w:r>
            <w:r w:rsidR="004B59D9" w:rsidRPr="004B59D9">
              <w:rPr>
                <w:rFonts w:ascii="Arial" w:hAnsi="Arial" w:cs="Arial"/>
                <w:sz w:val="16"/>
                <w:szCs w:val="16"/>
              </w:rPr>
              <w:t>oldanil</w:t>
            </w:r>
            <w:r>
              <w:rPr>
                <w:rFonts w:ascii="Arial" w:hAnsi="Arial" w:cs="Arial"/>
                <w:sz w:val="16"/>
                <w:szCs w:val="16"/>
              </w:rPr>
              <w:t>lo V</w:t>
            </w:r>
            <w:r w:rsidR="004B59D9" w:rsidRPr="004B59D9">
              <w:rPr>
                <w:rFonts w:ascii="Arial" w:hAnsi="Arial" w:cs="Arial"/>
                <w:sz w:val="16"/>
                <w:szCs w:val="16"/>
              </w:rPr>
              <w:t>alle-</w:t>
            </w:r>
            <w:r w:rsidRPr="004B59D9">
              <w:rPr>
                <w:rFonts w:ascii="Arial" w:hAnsi="Arial" w:cs="Arial"/>
                <w:sz w:val="16"/>
                <w:szCs w:val="16"/>
              </w:rPr>
              <w:t>INTEP</w:t>
            </w:r>
          </w:p>
          <w:p w:rsidR="00243E85" w:rsidRPr="004B59D9" w:rsidRDefault="00243E85" w:rsidP="00624DC6">
            <w:pPr>
              <w:tabs>
                <w:tab w:val="left" w:pos="7434"/>
              </w:tabs>
              <w:spacing w:line="240" w:lineRule="auto"/>
              <w:rPr>
                <w:rFonts w:ascii="Arial" w:hAnsi="Arial" w:cs="Arial"/>
                <w:sz w:val="16"/>
                <w:szCs w:val="16"/>
              </w:rPr>
            </w:pPr>
          </w:p>
        </w:tc>
        <w:tc>
          <w:tcPr>
            <w:tcW w:w="2103" w:type="dxa"/>
          </w:tcPr>
          <w:p w:rsidR="004B59D9" w:rsidRPr="00EF13AE" w:rsidRDefault="00C60083" w:rsidP="00285CC6">
            <w:pPr>
              <w:jc w:val="right"/>
              <w:rPr>
                <w:rFonts w:ascii="Arial" w:hAnsi="Arial" w:cs="Arial"/>
                <w:color w:val="000000"/>
                <w:sz w:val="16"/>
                <w:szCs w:val="16"/>
              </w:rPr>
            </w:pPr>
            <w:r>
              <w:rPr>
                <w:rFonts w:ascii="Arial" w:hAnsi="Arial" w:cs="Arial"/>
                <w:color w:val="000000"/>
                <w:sz w:val="16"/>
                <w:szCs w:val="16"/>
              </w:rPr>
              <w:t>650.000</w:t>
            </w:r>
          </w:p>
          <w:p w:rsidR="004B59D9" w:rsidRPr="00EF13AE" w:rsidRDefault="004B59D9" w:rsidP="00285CC6">
            <w:pPr>
              <w:tabs>
                <w:tab w:val="left" w:pos="7434"/>
              </w:tabs>
              <w:spacing w:line="240" w:lineRule="auto"/>
              <w:jc w:val="right"/>
              <w:rPr>
                <w:rFonts w:ascii="Arial" w:hAnsi="Arial" w:cs="Arial"/>
                <w:sz w:val="16"/>
                <w:szCs w:val="16"/>
              </w:rPr>
            </w:pPr>
          </w:p>
        </w:tc>
        <w:tc>
          <w:tcPr>
            <w:tcW w:w="2103" w:type="dxa"/>
          </w:tcPr>
          <w:p w:rsidR="006A26FF" w:rsidRDefault="006A26FF" w:rsidP="004B59D9">
            <w:pPr>
              <w:tabs>
                <w:tab w:val="left" w:pos="7434"/>
              </w:tabs>
              <w:spacing w:line="240" w:lineRule="auto"/>
              <w:jc w:val="center"/>
              <w:rPr>
                <w:rFonts w:ascii="Arial" w:hAnsi="Arial" w:cs="Arial"/>
                <w:sz w:val="16"/>
                <w:szCs w:val="16"/>
              </w:rPr>
            </w:pPr>
          </w:p>
          <w:p w:rsidR="004B59D9" w:rsidRPr="005E01D2" w:rsidRDefault="004B59D9" w:rsidP="004B59D9">
            <w:pPr>
              <w:tabs>
                <w:tab w:val="left" w:pos="7434"/>
              </w:tabs>
              <w:spacing w:line="240" w:lineRule="auto"/>
              <w:jc w:val="center"/>
              <w:rPr>
                <w:rFonts w:ascii="Arial" w:hAnsi="Arial" w:cs="Arial"/>
                <w:sz w:val="16"/>
                <w:szCs w:val="16"/>
              </w:rPr>
            </w:pPr>
            <w:r w:rsidRPr="005E01D2">
              <w:rPr>
                <w:rFonts w:ascii="Arial" w:hAnsi="Arial" w:cs="Arial"/>
                <w:sz w:val="16"/>
                <w:szCs w:val="16"/>
              </w:rPr>
              <w:t>Mínima Cuantía</w:t>
            </w:r>
          </w:p>
          <w:p w:rsidR="004B59D9" w:rsidRDefault="004B59D9" w:rsidP="00624DC6">
            <w:pPr>
              <w:tabs>
                <w:tab w:val="left" w:pos="7434"/>
              </w:tabs>
              <w:spacing w:line="240" w:lineRule="auto"/>
              <w:rPr>
                <w:rFonts w:ascii="Arial" w:hAnsi="Arial" w:cs="Arial"/>
                <w:sz w:val="24"/>
                <w:szCs w:val="24"/>
              </w:rPr>
            </w:pPr>
          </w:p>
        </w:tc>
      </w:tr>
      <w:tr w:rsidR="004B59D9" w:rsidTr="00F21A12">
        <w:tc>
          <w:tcPr>
            <w:tcW w:w="675" w:type="dxa"/>
          </w:tcPr>
          <w:p w:rsidR="004B59D9" w:rsidRDefault="004B59D9" w:rsidP="00624DC6">
            <w:pPr>
              <w:tabs>
                <w:tab w:val="left" w:pos="7434"/>
              </w:tabs>
              <w:spacing w:line="240" w:lineRule="auto"/>
              <w:rPr>
                <w:rFonts w:ascii="Arial" w:hAnsi="Arial" w:cs="Arial"/>
                <w:sz w:val="24"/>
                <w:szCs w:val="24"/>
              </w:rPr>
            </w:pPr>
            <w:r>
              <w:rPr>
                <w:rFonts w:ascii="Arial" w:hAnsi="Arial" w:cs="Arial"/>
                <w:sz w:val="24"/>
                <w:szCs w:val="24"/>
              </w:rPr>
              <w:t>17</w:t>
            </w:r>
          </w:p>
        </w:tc>
        <w:tc>
          <w:tcPr>
            <w:tcW w:w="3530" w:type="dxa"/>
          </w:tcPr>
          <w:p w:rsidR="004B59D9" w:rsidRDefault="0072261A" w:rsidP="00624DC6">
            <w:pPr>
              <w:tabs>
                <w:tab w:val="left" w:pos="7434"/>
              </w:tabs>
              <w:spacing w:line="240" w:lineRule="auto"/>
              <w:rPr>
                <w:rFonts w:ascii="Arial" w:hAnsi="Arial" w:cs="Arial"/>
                <w:sz w:val="16"/>
                <w:szCs w:val="16"/>
              </w:rPr>
            </w:pPr>
            <w:r>
              <w:rPr>
                <w:rFonts w:ascii="Arial" w:hAnsi="Arial" w:cs="Arial"/>
                <w:sz w:val="16"/>
                <w:szCs w:val="16"/>
              </w:rPr>
              <w:t>C</w:t>
            </w:r>
            <w:r w:rsidR="004B59D9" w:rsidRPr="004B59D9">
              <w:rPr>
                <w:rFonts w:ascii="Arial" w:hAnsi="Arial" w:cs="Arial"/>
                <w:sz w:val="16"/>
                <w:szCs w:val="16"/>
              </w:rPr>
              <w:t xml:space="preserve">ontratar la compra de insumos veterinarios que garanticen el cumplimiento de las necesidades sanitarias del proyecto porcicola de cedeagro del Instituto De Educación Técnica Profesional De Roldanillo </w:t>
            </w:r>
            <w:r w:rsidR="00243E85">
              <w:rPr>
                <w:rFonts w:ascii="Arial" w:hAnsi="Arial" w:cs="Arial"/>
                <w:sz w:val="16"/>
                <w:szCs w:val="16"/>
              </w:rPr>
              <w:t>–</w:t>
            </w:r>
            <w:r w:rsidR="004B59D9" w:rsidRPr="004B59D9">
              <w:rPr>
                <w:rFonts w:ascii="Arial" w:hAnsi="Arial" w:cs="Arial"/>
                <w:sz w:val="16"/>
                <w:szCs w:val="16"/>
              </w:rPr>
              <w:t xml:space="preserve"> </w:t>
            </w:r>
            <w:r w:rsidRPr="004B59D9">
              <w:rPr>
                <w:rFonts w:ascii="Arial" w:hAnsi="Arial" w:cs="Arial"/>
                <w:sz w:val="16"/>
                <w:szCs w:val="16"/>
              </w:rPr>
              <w:t>INTEP</w:t>
            </w:r>
          </w:p>
          <w:p w:rsidR="00243E85" w:rsidRPr="004B59D9" w:rsidRDefault="00243E85" w:rsidP="00624DC6">
            <w:pPr>
              <w:tabs>
                <w:tab w:val="left" w:pos="7434"/>
              </w:tabs>
              <w:spacing w:line="240" w:lineRule="auto"/>
              <w:rPr>
                <w:rFonts w:ascii="Arial" w:hAnsi="Arial" w:cs="Arial"/>
                <w:sz w:val="16"/>
                <w:szCs w:val="16"/>
              </w:rPr>
            </w:pPr>
          </w:p>
        </w:tc>
        <w:tc>
          <w:tcPr>
            <w:tcW w:w="2103" w:type="dxa"/>
          </w:tcPr>
          <w:p w:rsidR="004B59D9" w:rsidRPr="00EF13AE" w:rsidRDefault="00C60083" w:rsidP="00285CC6">
            <w:pPr>
              <w:tabs>
                <w:tab w:val="left" w:pos="7434"/>
              </w:tabs>
              <w:spacing w:line="240" w:lineRule="auto"/>
              <w:jc w:val="right"/>
              <w:rPr>
                <w:rFonts w:ascii="Arial" w:hAnsi="Arial" w:cs="Arial"/>
                <w:sz w:val="16"/>
                <w:szCs w:val="16"/>
              </w:rPr>
            </w:pPr>
            <w:r>
              <w:rPr>
                <w:rFonts w:ascii="Arial" w:hAnsi="Arial" w:cs="Arial"/>
                <w:sz w:val="16"/>
                <w:szCs w:val="16"/>
              </w:rPr>
              <w:t>2.456.000</w:t>
            </w:r>
          </w:p>
          <w:p w:rsidR="004B59D9" w:rsidRPr="00EF13AE" w:rsidRDefault="004B59D9" w:rsidP="00285CC6">
            <w:pPr>
              <w:tabs>
                <w:tab w:val="left" w:pos="7434"/>
              </w:tabs>
              <w:spacing w:line="240" w:lineRule="auto"/>
              <w:jc w:val="right"/>
              <w:rPr>
                <w:rFonts w:ascii="Arial" w:hAnsi="Arial" w:cs="Arial"/>
                <w:sz w:val="16"/>
                <w:szCs w:val="16"/>
              </w:rPr>
            </w:pPr>
          </w:p>
        </w:tc>
        <w:tc>
          <w:tcPr>
            <w:tcW w:w="2103" w:type="dxa"/>
          </w:tcPr>
          <w:p w:rsidR="006A26FF" w:rsidRDefault="006A26FF" w:rsidP="004B59D9">
            <w:pPr>
              <w:tabs>
                <w:tab w:val="left" w:pos="7434"/>
              </w:tabs>
              <w:spacing w:line="240" w:lineRule="auto"/>
              <w:jc w:val="center"/>
              <w:rPr>
                <w:rFonts w:ascii="Arial" w:hAnsi="Arial" w:cs="Arial"/>
                <w:sz w:val="16"/>
                <w:szCs w:val="16"/>
              </w:rPr>
            </w:pPr>
          </w:p>
          <w:p w:rsidR="004B59D9" w:rsidRPr="005E01D2" w:rsidRDefault="004B59D9" w:rsidP="004B59D9">
            <w:pPr>
              <w:tabs>
                <w:tab w:val="left" w:pos="7434"/>
              </w:tabs>
              <w:spacing w:line="240" w:lineRule="auto"/>
              <w:jc w:val="center"/>
              <w:rPr>
                <w:rFonts w:ascii="Arial" w:hAnsi="Arial" w:cs="Arial"/>
                <w:sz w:val="16"/>
                <w:szCs w:val="16"/>
              </w:rPr>
            </w:pPr>
            <w:r w:rsidRPr="005E01D2">
              <w:rPr>
                <w:rFonts w:ascii="Arial" w:hAnsi="Arial" w:cs="Arial"/>
                <w:sz w:val="16"/>
                <w:szCs w:val="16"/>
              </w:rPr>
              <w:t>Mínima Cuantía</w:t>
            </w:r>
          </w:p>
          <w:p w:rsidR="004B59D9" w:rsidRDefault="004B59D9" w:rsidP="004B59D9">
            <w:pPr>
              <w:tabs>
                <w:tab w:val="left" w:pos="7434"/>
              </w:tabs>
              <w:spacing w:line="240" w:lineRule="auto"/>
              <w:rPr>
                <w:rFonts w:ascii="Arial" w:hAnsi="Arial" w:cs="Arial"/>
                <w:sz w:val="24"/>
                <w:szCs w:val="24"/>
              </w:rPr>
            </w:pPr>
          </w:p>
        </w:tc>
      </w:tr>
      <w:tr w:rsidR="004B59D9" w:rsidTr="00F21A12">
        <w:tc>
          <w:tcPr>
            <w:tcW w:w="675" w:type="dxa"/>
          </w:tcPr>
          <w:p w:rsidR="004B59D9" w:rsidRDefault="004B59D9" w:rsidP="00624DC6">
            <w:pPr>
              <w:tabs>
                <w:tab w:val="left" w:pos="7434"/>
              </w:tabs>
              <w:spacing w:line="240" w:lineRule="auto"/>
              <w:rPr>
                <w:rFonts w:ascii="Arial" w:hAnsi="Arial" w:cs="Arial"/>
                <w:sz w:val="24"/>
                <w:szCs w:val="24"/>
              </w:rPr>
            </w:pPr>
            <w:r>
              <w:rPr>
                <w:rFonts w:ascii="Arial" w:hAnsi="Arial" w:cs="Arial"/>
                <w:sz w:val="24"/>
                <w:szCs w:val="24"/>
              </w:rPr>
              <w:t>18</w:t>
            </w:r>
          </w:p>
        </w:tc>
        <w:tc>
          <w:tcPr>
            <w:tcW w:w="3530" w:type="dxa"/>
          </w:tcPr>
          <w:p w:rsidR="004B59D9" w:rsidRDefault="003709C5" w:rsidP="00624DC6">
            <w:pPr>
              <w:tabs>
                <w:tab w:val="left" w:pos="7434"/>
              </w:tabs>
              <w:spacing w:line="240" w:lineRule="auto"/>
              <w:rPr>
                <w:rFonts w:ascii="Arial" w:hAnsi="Arial" w:cs="Arial"/>
                <w:sz w:val="16"/>
                <w:szCs w:val="16"/>
              </w:rPr>
            </w:pPr>
            <w:r>
              <w:rPr>
                <w:rFonts w:ascii="Arial" w:hAnsi="Arial" w:cs="Arial"/>
                <w:sz w:val="16"/>
                <w:szCs w:val="16"/>
              </w:rPr>
              <w:t>A</w:t>
            </w:r>
            <w:r w:rsidR="004B59D9" w:rsidRPr="004B59D9">
              <w:rPr>
                <w:rFonts w:ascii="Arial" w:hAnsi="Arial" w:cs="Arial"/>
                <w:sz w:val="16"/>
                <w:szCs w:val="16"/>
              </w:rPr>
              <w:t xml:space="preserve">poyar la supervisión técnica, al convenio de asociación no 01 de 2015, suscrito entre el instituto de educación técnica profesional de </w:t>
            </w:r>
            <w:r w:rsidR="00F75A22" w:rsidRPr="004B59D9">
              <w:rPr>
                <w:rFonts w:ascii="Arial" w:hAnsi="Arial" w:cs="Arial"/>
                <w:sz w:val="16"/>
                <w:szCs w:val="16"/>
              </w:rPr>
              <w:t>Roldanillo</w:t>
            </w:r>
            <w:r w:rsidR="004B59D9" w:rsidRPr="004B59D9">
              <w:rPr>
                <w:rFonts w:ascii="Arial" w:hAnsi="Arial" w:cs="Arial"/>
                <w:sz w:val="16"/>
                <w:szCs w:val="16"/>
              </w:rPr>
              <w:t xml:space="preserve">, </w:t>
            </w:r>
            <w:r w:rsidR="0072261A" w:rsidRPr="004B59D9">
              <w:rPr>
                <w:rFonts w:ascii="Arial" w:hAnsi="Arial" w:cs="Arial"/>
                <w:sz w:val="16"/>
                <w:szCs w:val="16"/>
              </w:rPr>
              <w:t xml:space="preserve">Valle - Intep </w:t>
            </w:r>
            <w:r w:rsidR="004B59D9" w:rsidRPr="004B59D9">
              <w:rPr>
                <w:rFonts w:ascii="Arial" w:hAnsi="Arial" w:cs="Arial"/>
                <w:sz w:val="16"/>
                <w:szCs w:val="16"/>
              </w:rPr>
              <w:t xml:space="preserve">y la universidad la gran </w:t>
            </w:r>
            <w:r w:rsidR="00F75A22" w:rsidRPr="004B59D9">
              <w:rPr>
                <w:rFonts w:ascii="Arial" w:hAnsi="Arial" w:cs="Arial"/>
                <w:sz w:val="16"/>
                <w:szCs w:val="16"/>
              </w:rPr>
              <w:t>Colombia</w:t>
            </w:r>
            <w:r w:rsidR="004B59D9" w:rsidRPr="004B59D9">
              <w:rPr>
                <w:rFonts w:ascii="Arial" w:hAnsi="Arial" w:cs="Arial"/>
                <w:sz w:val="16"/>
                <w:szCs w:val="16"/>
              </w:rPr>
              <w:t xml:space="preserve">, que tiene por objeto: “aunar esfuerzos administrativos, técnicos, operativos y económicos para la elaboración del plan maestro para el desarrollo de la infraestructura física del instituto de educación técnica profesional de </w:t>
            </w:r>
            <w:r w:rsidR="0072261A" w:rsidRPr="004B59D9">
              <w:rPr>
                <w:rFonts w:ascii="Arial" w:hAnsi="Arial" w:cs="Arial"/>
                <w:sz w:val="16"/>
                <w:szCs w:val="16"/>
              </w:rPr>
              <w:t>Roldanillo</w:t>
            </w:r>
            <w:r w:rsidR="004B59D9" w:rsidRPr="004B59D9">
              <w:rPr>
                <w:rFonts w:ascii="Arial" w:hAnsi="Arial" w:cs="Arial"/>
                <w:sz w:val="16"/>
                <w:szCs w:val="16"/>
              </w:rPr>
              <w:t xml:space="preserve"> (valle del cauca) - </w:t>
            </w:r>
            <w:r w:rsidR="0072261A" w:rsidRPr="004B59D9">
              <w:rPr>
                <w:rFonts w:ascii="Arial" w:hAnsi="Arial" w:cs="Arial"/>
                <w:sz w:val="16"/>
                <w:szCs w:val="16"/>
              </w:rPr>
              <w:t>INTEP</w:t>
            </w:r>
            <w:r w:rsidR="004B59D9" w:rsidRPr="004B59D9">
              <w:rPr>
                <w:rFonts w:ascii="Arial" w:hAnsi="Arial" w:cs="Arial"/>
                <w:sz w:val="16"/>
                <w:szCs w:val="16"/>
              </w:rPr>
              <w:t xml:space="preserve"> y elaboración del documento básico y prospectivo del programa técnico profesional en representación de proyectos arquitectónicos</w:t>
            </w:r>
          </w:p>
          <w:p w:rsidR="00243E85" w:rsidRPr="004B59D9" w:rsidRDefault="00243E85" w:rsidP="00624DC6">
            <w:pPr>
              <w:tabs>
                <w:tab w:val="left" w:pos="7434"/>
              </w:tabs>
              <w:spacing w:line="240" w:lineRule="auto"/>
              <w:rPr>
                <w:rFonts w:ascii="Arial" w:hAnsi="Arial" w:cs="Arial"/>
                <w:sz w:val="16"/>
                <w:szCs w:val="16"/>
              </w:rPr>
            </w:pPr>
          </w:p>
        </w:tc>
        <w:tc>
          <w:tcPr>
            <w:tcW w:w="2103" w:type="dxa"/>
          </w:tcPr>
          <w:p w:rsidR="004B59D9" w:rsidRPr="00EF13AE" w:rsidRDefault="00C60083" w:rsidP="00285CC6">
            <w:pPr>
              <w:jc w:val="right"/>
              <w:rPr>
                <w:rFonts w:ascii="Arial" w:hAnsi="Arial" w:cs="Arial"/>
                <w:color w:val="000000"/>
                <w:sz w:val="16"/>
                <w:szCs w:val="16"/>
              </w:rPr>
            </w:pPr>
            <w:r>
              <w:rPr>
                <w:rFonts w:ascii="Arial" w:hAnsi="Arial" w:cs="Arial"/>
                <w:color w:val="000000"/>
                <w:sz w:val="16"/>
                <w:szCs w:val="16"/>
              </w:rPr>
              <w:t>10.000.000</w:t>
            </w:r>
          </w:p>
          <w:p w:rsidR="004B59D9" w:rsidRPr="00EF13AE" w:rsidRDefault="004B59D9" w:rsidP="00285CC6">
            <w:pPr>
              <w:tabs>
                <w:tab w:val="left" w:pos="7434"/>
              </w:tabs>
              <w:spacing w:line="240" w:lineRule="auto"/>
              <w:jc w:val="right"/>
              <w:rPr>
                <w:rFonts w:ascii="Arial" w:hAnsi="Arial" w:cs="Arial"/>
                <w:sz w:val="16"/>
                <w:szCs w:val="16"/>
              </w:rPr>
            </w:pPr>
          </w:p>
        </w:tc>
        <w:tc>
          <w:tcPr>
            <w:tcW w:w="2103" w:type="dxa"/>
          </w:tcPr>
          <w:p w:rsidR="006A26FF" w:rsidRDefault="006A26FF" w:rsidP="003709C5">
            <w:pPr>
              <w:tabs>
                <w:tab w:val="left" w:pos="7434"/>
              </w:tabs>
              <w:spacing w:line="240" w:lineRule="auto"/>
              <w:jc w:val="center"/>
              <w:rPr>
                <w:rFonts w:ascii="Arial" w:hAnsi="Arial" w:cs="Arial"/>
                <w:sz w:val="16"/>
                <w:szCs w:val="16"/>
              </w:rPr>
            </w:pPr>
          </w:p>
          <w:p w:rsidR="003709C5" w:rsidRPr="005E01D2" w:rsidRDefault="003709C5" w:rsidP="003709C5">
            <w:pPr>
              <w:tabs>
                <w:tab w:val="left" w:pos="7434"/>
              </w:tabs>
              <w:spacing w:line="240" w:lineRule="auto"/>
              <w:jc w:val="center"/>
              <w:rPr>
                <w:rFonts w:ascii="Arial" w:hAnsi="Arial" w:cs="Arial"/>
                <w:sz w:val="16"/>
                <w:szCs w:val="16"/>
              </w:rPr>
            </w:pPr>
            <w:r w:rsidRPr="005E01D2">
              <w:rPr>
                <w:rFonts w:ascii="Arial" w:hAnsi="Arial" w:cs="Arial"/>
                <w:sz w:val="16"/>
                <w:szCs w:val="16"/>
              </w:rPr>
              <w:t>Mínima Cuantía</w:t>
            </w:r>
          </w:p>
          <w:p w:rsidR="004B59D9" w:rsidRDefault="004B59D9" w:rsidP="00624DC6">
            <w:pPr>
              <w:tabs>
                <w:tab w:val="left" w:pos="7434"/>
              </w:tabs>
              <w:spacing w:line="240" w:lineRule="auto"/>
              <w:rPr>
                <w:rFonts w:ascii="Arial" w:hAnsi="Arial" w:cs="Arial"/>
                <w:sz w:val="24"/>
                <w:szCs w:val="24"/>
              </w:rPr>
            </w:pPr>
          </w:p>
        </w:tc>
      </w:tr>
      <w:tr w:rsidR="004B59D9" w:rsidTr="00F21A12">
        <w:tc>
          <w:tcPr>
            <w:tcW w:w="675" w:type="dxa"/>
          </w:tcPr>
          <w:p w:rsidR="004B59D9" w:rsidRDefault="004B59D9" w:rsidP="00624DC6">
            <w:pPr>
              <w:tabs>
                <w:tab w:val="left" w:pos="7434"/>
              </w:tabs>
              <w:spacing w:line="240" w:lineRule="auto"/>
              <w:rPr>
                <w:rFonts w:ascii="Arial" w:hAnsi="Arial" w:cs="Arial"/>
                <w:sz w:val="24"/>
                <w:szCs w:val="24"/>
              </w:rPr>
            </w:pPr>
            <w:r>
              <w:rPr>
                <w:rFonts w:ascii="Arial" w:hAnsi="Arial" w:cs="Arial"/>
                <w:sz w:val="24"/>
                <w:szCs w:val="24"/>
              </w:rPr>
              <w:t>19</w:t>
            </w:r>
          </w:p>
        </w:tc>
        <w:tc>
          <w:tcPr>
            <w:tcW w:w="3530" w:type="dxa"/>
          </w:tcPr>
          <w:p w:rsidR="004B59D9" w:rsidRDefault="003709C5" w:rsidP="00624DC6">
            <w:pPr>
              <w:tabs>
                <w:tab w:val="left" w:pos="7434"/>
              </w:tabs>
              <w:spacing w:line="240" w:lineRule="auto"/>
              <w:rPr>
                <w:rFonts w:ascii="Arial" w:hAnsi="Arial" w:cs="Arial"/>
                <w:sz w:val="16"/>
                <w:szCs w:val="16"/>
              </w:rPr>
            </w:pPr>
            <w:r w:rsidRPr="003709C5">
              <w:rPr>
                <w:rFonts w:ascii="Arial" w:hAnsi="Arial" w:cs="Arial"/>
                <w:sz w:val="16"/>
                <w:szCs w:val="16"/>
              </w:rPr>
              <w:t xml:space="preserve">contratar el mantenimiento 18 (dieciocho) extintores solkaflan,  y  recarga con polvo químico de 25 extintores asi: 16 (diez  y seis) de 20 lbs, 7 (siete) de 10 lbs, 1 (un) extintor de 30 lbs y 1 (un) extintor agua a presión. del </w:t>
            </w:r>
            <w:r w:rsidR="00401455" w:rsidRPr="003709C5">
              <w:rPr>
                <w:rFonts w:ascii="Arial" w:hAnsi="Arial" w:cs="Arial"/>
                <w:sz w:val="16"/>
                <w:szCs w:val="16"/>
              </w:rPr>
              <w:t xml:space="preserve">Instituto De Educación Técnica Profesional </w:t>
            </w:r>
            <w:r w:rsidRPr="003709C5">
              <w:rPr>
                <w:rFonts w:ascii="Arial" w:hAnsi="Arial" w:cs="Arial"/>
                <w:sz w:val="16"/>
                <w:szCs w:val="16"/>
              </w:rPr>
              <w:t xml:space="preserve">de </w:t>
            </w:r>
            <w:r w:rsidR="00401455" w:rsidRPr="003709C5">
              <w:rPr>
                <w:rFonts w:ascii="Arial" w:hAnsi="Arial" w:cs="Arial"/>
                <w:sz w:val="16"/>
                <w:szCs w:val="16"/>
              </w:rPr>
              <w:t>Roldanillo</w:t>
            </w:r>
            <w:r w:rsidRPr="003709C5">
              <w:rPr>
                <w:rFonts w:ascii="Arial" w:hAnsi="Arial" w:cs="Arial"/>
                <w:sz w:val="16"/>
                <w:szCs w:val="16"/>
              </w:rPr>
              <w:t xml:space="preserve"> </w:t>
            </w:r>
            <w:r w:rsidR="004B4F43" w:rsidRPr="003709C5">
              <w:rPr>
                <w:rFonts w:ascii="Arial" w:hAnsi="Arial" w:cs="Arial"/>
                <w:sz w:val="16"/>
                <w:szCs w:val="16"/>
              </w:rPr>
              <w:t>Valle</w:t>
            </w:r>
            <w:r w:rsidRPr="003709C5">
              <w:rPr>
                <w:rFonts w:ascii="Arial" w:hAnsi="Arial" w:cs="Arial"/>
                <w:sz w:val="16"/>
                <w:szCs w:val="16"/>
              </w:rPr>
              <w:t>-</w:t>
            </w:r>
            <w:r w:rsidR="004B4F43" w:rsidRPr="003709C5">
              <w:rPr>
                <w:rFonts w:ascii="Arial" w:hAnsi="Arial" w:cs="Arial"/>
                <w:sz w:val="16"/>
                <w:szCs w:val="16"/>
              </w:rPr>
              <w:t>INTEP</w:t>
            </w:r>
          </w:p>
          <w:p w:rsidR="00243E85" w:rsidRPr="004B59D9" w:rsidRDefault="00243E85" w:rsidP="00624DC6">
            <w:pPr>
              <w:tabs>
                <w:tab w:val="left" w:pos="7434"/>
              </w:tabs>
              <w:spacing w:line="240" w:lineRule="auto"/>
              <w:rPr>
                <w:rFonts w:ascii="Arial" w:hAnsi="Arial" w:cs="Arial"/>
                <w:sz w:val="16"/>
                <w:szCs w:val="16"/>
              </w:rPr>
            </w:pPr>
          </w:p>
        </w:tc>
        <w:tc>
          <w:tcPr>
            <w:tcW w:w="2103" w:type="dxa"/>
          </w:tcPr>
          <w:p w:rsidR="003709C5" w:rsidRPr="00EF13AE" w:rsidRDefault="00C60083" w:rsidP="00285CC6">
            <w:pPr>
              <w:jc w:val="right"/>
              <w:rPr>
                <w:rFonts w:ascii="Arial" w:hAnsi="Arial" w:cs="Arial"/>
                <w:color w:val="000000"/>
                <w:sz w:val="16"/>
                <w:szCs w:val="16"/>
              </w:rPr>
            </w:pPr>
            <w:r>
              <w:rPr>
                <w:rFonts w:ascii="Arial" w:hAnsi="Arial" w:cs="Arial"/>
                <w:color w:val="000000"/>
                <w:sz w:val="16"/>
                <w:szCs w:val="16"/>
              </w:rPr>
              <w:t>580.000</w:t>
            </w:r>
          </w:p>
          <w:p w:rsidR="004B59D9" w:rsidRPr="00EF13AE" w:rsidRDefault="004B59D9" w:rsidP="00285CC6">
            <w:pPr>
              <w:tabs>
                <w:tab w:val="left" w:pos="7434"/>
              </w:tabs>
              <w:spacing w:line="240" w:lineRule="auto"/>
              <w:jc w:val="right"/>
              <w:rPr>
                <w:rFonts w:ascii="Arial" w:hAnsi="Arial" w:cs="Arial"/>
                <w:sz w:val="16"/>
                <w:szCs w:val="16"/>
              </w:rPr>
            </w:pPr>
          </w:p>
        </w:tc>
        <w:tc>
          <w:tcPr>
            <w:tcW w:w="2103" w:type="dxa"/>
          </w:tcPr>
          <w:p w:rsidR="006A26FF" w:rsidRDefault="006A26FF" w:rsidP="003709C5">
            <w:pPr>
              <w:tabs>
                <w:tab w:val="left" w:pos="7434"/>
              </w:tabs>
              <w:spacing w:line="240" w:lineRule="auto"/>
              <w:jc w:val="center"/>
              <w:rPr>
                <w:rFonts w:ascii="Arial" w:hAnsi="Arial" w:cs="Arial"/>
                <w:sz w:val="16"/>
                <w:szCs w:val="16"/>
              </w:rPr>
            </w:pPr>
          </w:p>
          <w:p w:rsidR="003709C5" w:rsidRPr="005E01D2" w:rsidRDefault="003709C5" w:rsidP="003709C5">
            <w:pPr>
              <w:tabs>
                <w:tab w:val="left" w:pos="7434"/>
              </w:tabs>
              <w:spacing w:line="240" w:lineRule="auto"/>
              <w:jc w:val="center"/>
              <w:rPr>
                <w:rFonts w:ascii="Arial" w:hAnsi="Arial" w:cs="Arial"/>
                <w:sz w:val="16"/>
                <w:szCs w:val="16"/>
              </w:rPr>
            </w:pPr>
            <w:r w:rsidRPr="005E01D2">
              <w:rPr>
                <w:rFonts w:ascii="Arial" w:hAnsi="Arial" w:cs="Arial"/>
                <w:sz w:val="16"/>
                <w:szCs w:val="16"/>
              </w:rPr>
              <w:t>Mínima Cuantía</w:t>
            </w:r>
          </w:p>
          <w:p w:rsidR="004B59D9" w:rsidRDefault="004B59D9" w:rsidP="00624DC6">
            <w:pPr>
              <w:tabs>
                <w:tab w:val="left" w:pos="7434"/>
              </w:tabs>
              <w:spacing w:line="240" w:lineRule="auto"/>
              <w:rPr>
                <w:rFonts w:ascii="Arial" w:hAnsi="Arial" w:cs="Arial"/>
                <w:sz w:val="24"/>
                <w:szCs w:val="24"/>
              </w:rPr>
            </w:pPr>
          </w:p>
        </w:tc>
      </w:tr>
    </w:tbl>
    <w:p w:rsidR="0072516E" w:rsidRDefault="0072516E" w:rsidP="00624DC6">
      <w:pPr>
        <w:tabs>
          <w:tab w:val="left" w:pos="7434"/>
        </w:tabs>
        <w:spacing w:line="240" w:lineRule="auto"/>
        <w:rPr>
          <w:rFonts w:ascii="Arial" w:hAnsi="Arial" w:cs="Arial"/>
          <w:sz w:val="24"/>
          <w:szCs w:val="24"/>
        </w:rPr>
      </w:pPr>
    </w:p>
    <w:p w:rsidR="00807879" w:rsidRPr="00807879" w:rsidRDefault="00485C5A" w:rsidP="00807879">
      <w:pPr>
        <w:rPr>
          <w:rFonts w:ascii="Arial" w:hAnsi="Arial" w:cs="Arial"/>
          <w:color w:val="000000"/>
          <w:sz w:val="24"/>
          <w:szCs w:val="24"/>
        </w:rPr>
      </w:pPr>
      <w:r w:rsidRPr="00807879">
        <w:rPr>
          <w:rFonts w:ascii="Arial" w:hAnsi="Arial" w:cs="Arial"/>
          <w:sz w:val="24"/>
          <w:szCs w:val="24"/>
        </w:rPr>
        <w:t>Contratación marzo – abril:</w:t>
      </w:r>
      <w:r w:rsidRPr="00807879">
        <w:rPr>
          <w:rFonts w:ascii="Arial" w:hAnsi="Arial" w:cs="Arial"/>
          <w:color w:val="000000"/>
          <w:sz w:val="24"/>
          <w:szCs w:val="24"/>
        </w:rPr>
        <w:t xml:space="preserve"> $</w:t>
      </w:r>
      <w:r w:rsidR="00807879" w:rsidRPr="00807879">
        <w:rPr>
          <w:rFonts w:ascii="Arial" w:hAnsi="Arial" w:cs="Arial"/>
          <w:color w:val="000000"/>
          <w:sz w:val="24"/>
          <w:szCs w:val="24"/>
        </w:rPr>
        <w:t xml:space="preserve">441.640.989 </w:t>
      </w:r>
    </w:p>
    <w:p w:rsidR="00807879" w:rsidRDefault="00485C5A" w:rsidP="00807879">
      <w:pPr>
        <w:rPr>
          <w:rFonts w:ascii="Arial" w:hAnsi="Arial" w:cs="Arial"/>
          <w:color w:val="000000"/>
          <w:sz w:val="24"/>
          <w:szCs w:val="24"/>
        </w:rPr>
      </w:pPr>
      <w:r>
        <w:rPr>
          <w:rFonts w:ascii="Arial" w:hAnsi="Arial" w:cs="Arial"/>
          <w:color w:val="000000"/>
          <w:sz w:val="24"/>
          <w:szCs w:val="24"/>
        </w:rPr>
        <w:t xml:space="preserve">Contratación mayo – junio: </w:t>
      </w:r>
      <w:r w:rsidR="00807879">
        <w:rPr>
          <w:rFonts w:ascii="Arial" w:hAnsi="Arial" w:cs="Arial"/>
          <w:color w:val="000000"/>
          <w:sz w:val="24"/>
          <w:szCs w:val="24"/>
        </w:rPr>
        <w:t>$136.431.375</w:t>
      </w:r>
    </w:p>
    <w:p w:rsidR="00DB6DC9" w:rsidRPr="00807879" w:rsidRDefault="00DB6DC9" w:rsidP="00807879">
      <w:pPr>
        <w:rPr>
          <w:rFonts w:ascii="Arial" w:hAnsi="Arial" w:cs="Arial"/>
          <w:color w:val="000000"/>
          <w:sz w:val="24"/>
          <w:szCs w:val="24"/>
        </w:rPr>
      </w:pPr>
    </w:p>
    <w:p w:rsidR="00DB6DC9" w:rsidRPr="00914E9E" w:rsidRDefault="00807879" w:rsidP="00DB6DC9">
      <w:pPr>
        <w:spacing w:line="240" w:lineRule="auto"/>
        <w:ind w:left="-567"/>
        <w:rPr>
          <w:rFonts w:ascii="Arial" w:hAnsi="Arial" w:cs="Arial"/>
          <w:sz w:val="24"/>
          <w:szCs w:val="24"/>
        </w:rPr>
      </w:pPr>
      <w:r w:rsidRPr="00807879">
        <w:rPr>
          <w:rFonts w:ascii="Arial" w:hAnsi="Arial" w:cs="Arial"/>
          <w:color w:val="000000"/>
          <w:sz w:val="24"/>
          <w:szCs w:val="24"/>
        </w:rPr>
        <w:lastRenderedPageBreak/>
        <w:t xml:space="preserve"> </w:t>
      </w:r>
      <w:r w:rsidR="00DB6DC9" w:rsidRPr="00914E9E">
        <w:rPr>
          <w:rFonts w:ascii="Arial" w:hAnsi="Arial" w:cs="Arial"/>
          <w:sz w:val="16"/>
          <w:szCs w:val="16"/>
        </w:rPr>
        <w:t xml:space="preserve">INFORME PORMENORIZADO SOBRE EL SISTEMA DE CONTROL INTERNO                                                </w:t>
      </w:r>
      <w:r w:rsidR="00DB6DC9">
        <w:rPr>
          <w:rFonts w:ascii="Arial" w:hAnsi="Arial" w:cs="Arial"/>
          <w:sz w:val="16"/>
          <w:szCs w:val="16"/>
        </w:rPr>
        <w:t xml:space="preserve">  </w:t>
      </w:r>
      <w:r w:rsidR="00DB6DC9" w:rsidRPr="00914E9E">
        <w:rPr>
          <w:rFonts w:ascii="Arial" w:hAnsi="Arial" w:cs="Arial"/>
          <w:sz w:val="16"/>
          <w:szCs w:val="16"/>
        </w:rPr>
        <w:t xml:space="preserve">   </w:t>
      </w:r>
      <w:r w:rsidR="00DB6DC9">
        <w:rPr>
          <w:rFonts w:ascii="Arial" w:hAnsi="Arial" w:cs="Arial"/>
          <w:sz w:val="16"/>
          <w:szCs w:val="16"/>
        </w:rPr>
        <w:t xml:space="preserve">        </w:t>
      </w:r>
      <w:r w:rsidR="00DB6DC9">
        <w:rPr>
          <w:rFonts w:ascii="Arial" w:hAnsi="Arial" w:cs="Arial"/>
          <w:sz w:val="24"/>
          <w:szCs w:val="24"/>
        </w:rPr>
        <w:t>12</w:t>
      </w:r>
    </w:p>
    <w:p w:rsidR="00716779" w:rsidRPr="00DB6DC9" w:rsidRDefault="00807879" w:rsidP="00DB6DC9">
      <w:pPr>
        <w:rPr>
          <w:rFonts w:ascii="Arial" w:hAnsi="Arial" w:cs="Arial"/>
          <w:color w:val="000000"/>
          <w:sz w:val="24"/>
          <w:szCs w:val="24"/>
        </w:rPr>
      </w:pPr>
      <w:r w:rsidRPr="00807879">
        <w:rPr>
          <w:rFonts w:ascii="Arial" w:hAnsi="Arial" w:cs="Arial"/>
          <w:color w:val="000000"/>
          <w:sz w:val="24"/>
          <w:szCs w:val="24"/>
        </w:rPr>
        <w:t xml:space="preserve">     </w:t>
      </w:r>
    </w:p>
    <w:p w:rsidR="00451945" w:rsidRPr="00914E9E" w:rsidRDefault="00451945" w:rsidP="00624DC6">
      <w:pPr>
        <w:tabs>
          <w:tab w:val="left" w:pos="7434"/>
        </w:tabs>
        <w:spacing w:line="240" w:lineRule="auto"/>
        <w:rPr>
          <w:rFonts w:ascii="Arial" w:hAnsi="Arial" w:cs="Arial"/>
          <w:b/>
          <w:sz w:val="24"/>
          <w:szCs w:val="24"/>
        </w:rPr>
      </w:pPr>
      <w:r w:rsidRPr="00914E9E">
        <w:rPr>
          <w:rFonts w:ascii="Arial" w:hAnsi="Arial" w:cs="Arial"/>
          <w:b/>
          <w:sz w:val="24"/>
          <w:szCs w:val="24"/>
        </w:rPr>
        <w:t>Información y Comunicación Interna y Externa</w:t>
      </w:r>
    </w:p>
    <w:p w:rsidR="00BD1193" w:rsidRPr="00914E9E" w:rsidRDefault="00BD1193" w:rsidP="00624DC6">
      <w:pPr>
        <w:tabs>
          <w:tab w:val="left" w:pos="7434"/>
        </w:tabs>
        <w:spacing w:line="240" w:lineRule="auto"/>
        <w:rPr>
          <w:rFonts w:ascii="Arial" w:hAnsi="Arial" w:cs="Arial"/>
          <w:b/>
          <w:sz w:val="24"/>
          <w:szCs w:val="24"/>
        </w:rPr>
      </w:pPr>
    </w:p>
    <w:p w:rsidR="00624DC6" w:rsidRDefault="00D162C8">
      <w:pPr>
        <w:tabs>
          <w:tab w:val="left" w:pos="7434"/>
        </w:tabs>
        <w:spacing w:line="240" w:lineRule="auto"/>
        <w:rPr>
          <w:rFonts w:ascii="Arial" w:hAnsi="Arial" w:cs="Arial"/>
          <w:sz w:val="24"/>
          <w:szCs w:val="24"/>
        </w:rPr>
      </w:pPr>
      <w:r>
        <w:rPr>
          <w:rFonts w:ascii="Arial" w:hAnsi="Arial" w:cs="Arial"/>
          <w:sz w:val="24"/>
          <w:szCs w:val="24"/>
        </w:rPr>
        <w:t xml:space="preserve">El </w:t>
      </w:r>
      <w:r w:rsidR="00864CB2">
        <w:rPr>
          <w:rFonts w:ascii="Arial" w:hAnsi="Arial" w:cs="Arial"/>
          <w:sz w:val="24"/>
          <w:szCs w:val="24"/>
        </w:rPr>
        <w:t xml:space="preserve"> 27 de marzo </w:t>
      </w:r>
      <w:r w:rsidR="00451945" w:rsidRPr="00914E9E">
        <w:rPr>
          <w:rFonts w:ascii="Arial" w:hAnsi="Arial" w:cs="Arial"/>
          <w:sz w:val="24"/>
          <w:szCs w:val="24"/>
        </w:rPr>
        <w:t>de 2015,</w:t>
      </w:r>
      <w:r w:rsidR="00662AF5">
        <w:rPr>
          <w:rFonts w:ascii="Arial" w:hAnsi="Arial" w:cs="Arial"/>
          <w:sz w:val="24"/>
          <w:szCs w:val="24"/>
        </w:rPr>
        <w:t xml:space="preserve"> se realizó a Audiencia de Rendición de Cuentas a la ciudadanía, además se imprimieron 150 ejemplares de la respectiva revista institucional para ser entregadas a los diferentes </w:t>
      </w:r>
      <w:r w:rsidR="00003AFD">
        <w:rPr>
          <w:rFonts w:ascii="Arial" w:hAnsi="Arial" w:cs="Arial"/>
          <w:sz w:val="24"/>
          <w:szCs w:val="24"/>
        </w:rPr>
        <w:t xml:space="preserve">partes interesadas, además se publicó en la página web </w:t>
      </w:r>
      <w:r w:rsidR="00C278F8">
        <w:rPr>
          <w:rFonts w:ascii="Arial" w:hAnsi="Arial" w:cs="Arial"/>
          <w:sz w:val="24"/>
          <w:szCs w:val="24"/>
        </w:rPr>
        <w:t>institucional</w:t>
      </w:r>
      <w:r w:rsidR="00003AFD">
        <w:rPr>
          <w:rFonts w:ascii="Arial" w:hAnsi="Arial" w:cs="Arial"/>
          <w:sz w:val="24"/>
          <w:szCs w:val="24"/>
        </w:rPr>
        <w:t>.</w:t>
      </w:r>
    </w:p>
    <w:p w:rsidR="00E97656" w:rsidRDefault="00E97656">
      <w:pPr>
        <w:tabs>
          <w:tab w:val="left" w:pos="7434"/>
        </w:tabs>
        <w:spacing w:line="240" w:lineRule="auto"/>
        <w:rPr>
          <w:rFonts w:ascii="Arial" w:hAnsi="Arial" w:cs="Arial"/>
          <w:sz w:val="24"/>
          <w:szCs w:val="24"/>
        </w:rPr>
      </w:pPr>
    </w:p>
    <w:p w:rsidR="00524F58" w:rsidRDefault="00E97656">
      <w:pPr>
        <w:tabs>
          <w:tab w:val="left" w:pos="7434"/>
        </w:tabs>
        <w:spacing w:line="240" w:lineRule="auto"/>
        <w:rPr>
          <w:rFonts w:ascii="Arial" w:hAnsi="Arial" w:cs="Arial"/>
          <w:sz w:val="24"/>
          <w:szCs w:val="24"/>
        </w:rPr>
      </w:pPr>
      <w:r>
        <w:rPr>
          <w:rFonts w:ascii="Arial" w:hAnsi="Arial" w:cs="Arial"/>
          <w:sz w:val="24"/>
          <w:szCs w:val="24"/>
        </w:rPr>
        <w:t>El Instituto de Educación Técnica Profesional de Roldanillo como parte de la gestión hacia la transformación a institución universitaria, realizó la actualización de los componentes de la filosofía institucional y los reglamentos del docente y del estudiante, quedando en espera para la visita de pares académicos. Igualmente los equipos interdisciplinarios están trabajando en el cumplimiento de los requerimientos para la acreditación de</w:t>
      </w:r>
      <w:r w:rsidR="004C661C">
        <w:rPr>
          <w:rFonts w:ascii="Arial" w:hAnsi="Arial" w:cs="Arial"/>
          <w:sz w:val="24"/>
          <w:szCs w:val="24"/>
        </w:rPr>
        <w:t xml:space="preserve"> alta calidad a</w:t>
      </w:r>
      <w:r>
        <w:rPr>
          <w:rFonts w:ascii="Arial" w:hAnsi="Arial" w:cs="Arial"/>
          <w:sz w:val="24"/>
          <w:szCs w:val="24"/>
        </w:rPr>
        <w:t xml:space="preserve"> tres programas académicos.</w:t>
      </w:r>
    </w:p>
    <w:p w:rsidR="00524F58" w:rsidRDefault="00524F58">
      <w:pPr>
        <w:tabs>
          <w:tab w:val="left" w:pos="7434"/>
        </w:tabs>
        <w:spacing w:line="240" w:lineRule="auto"/>
        <w:rPr>
          <w:rFonts w:ascii="Arial" w:hAnsi="Arial" w:cs="Arial"/>
          <w:sz w:val="24"/>
          <w:szCs w:val="24"/>
        </w:rPr>
      </w:pPr>
    </w:p>
    <w:p w:rsidR="00E97656" w:rsidRDefault="00524F58">
      <w:pPr>
        <w:tabs>
          <w:tab w:val="left" w:pos="7434"/>
        </w:tabs>
        <w:spacing w:line="240" w:lineRule="auto"/>
        <w:rPr>
          <w:rFonts w:ascii="Arial" w:hAnsi="Arial" w:cs="Arial"/>
          <w:sz w:val="24"/>
          <w:szCs w:val="24"/>
        </w:rPr>
      </w:pPr>
      <w:r>
        <w:rPr>
          <w:rFonts w:ascii="Arial" w:hAnsi="Arial" w:cs="Arial"/>
          <w:sz w:val="24"/>
          <w:szCs w:val="24"/>
        </w:rPr>
        <w:t>Se recibió el resultado de la medición del Índice de Transparencia por Colombia para la vigencia 2013, ante el cual el Instituto requiere implementar un plan de mejoramiento para fortalecer las herramientas de comunicación e interacción con las partes interesadas, es de resaltar que la adopción de la Ley 1712 de 2014, favorece el avance en los aspectos relacionados con la socialización de la gestión institucional.</w:t>
      </w:r>
    </w:p>
    <w:p w:rsidR="000741C5" w:rsidRPr="00914E9E" w:rsidRDefault="000741C5">
      <w:pPr>
        <w:tabs>
          <w:tab w:val="left" w:pos="7434"/>
        </w:tabs>
        <w:spacing w:line="240" w:lineRule="auto"/>
        <w:rPr>
          <w:rFonts w:ascii="Arial" w:hAnsi="Arial" w:cs="Arial"/>
          <w:sz w:val="24"/>
          <w:szCs w:val="24"/>
        </w:rPr>
      </w:pPr>
    </w:p>
    <w:p w:rsidR="000741C5" w:rsidRPr="00914E9E" w:rsidRDefault="000741C5">
      <w:pPr>
        <w:tabs>
          <w:tab w:val="left" w:pos="7434"/>
        </w:tabs>
        <w:spacing w:line="240" w:lineRule="auto"/>
        <w:rPr>
          <w:rFonts w:ascii="Arial" w:hAnsi="Arial" w:cs="Arial"/>
          <w:sz w:val="24"/>
          <w:szCs w:val="24"/>
        </w:rPr>
      </w:pPr>
    </w:p>
    <w:p w:rsidR="000741C5" w:rsidRPr="00914E9E" w:rsidRDefault="00ED3902">
      <w:pPr>
        <w:tabs>
          <w:tab w:val="left" w:pos="7434"/>
        </w:tabs>
        <w:spacing w:line="240" w:lineRule="auto"/>
        <w:rPr>
          <w:rFonts w:ascii="Arial" w:hAnsi="Arial" w:cs="Arial"/>
          <w:sz w:val="24"/>
          <w:szCs w:val="24"/>
        </w:rPr>
      </w:pPr>
      <w:r w:rsidRPr="00ED3902">
        <w:rPr>
          <w:rFonts w:ascii="Arial" w:hAnsi="Arial" w:cs="Arial"/>
          <w:noProof/>
        </w:rPr>
        <w:pict>
          <v:shape id="_x0000_s1028" type="#_x0000_t202" style="position:absolute;left:0;text-align:left;margin-left:0;margin-top:0;width:401.15pt;height:36.5pt;z-index:25166131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DxA9s4tAgAAVQQAAA4AAAAAAAAAAAAAAAAALgIAAGRycy9l&#10;Mm9Eb2MueG1sUEsBAi0AFAAGAAgAAAAhAP0vMtbbAAAABQEAAA8AAAAAAAAAAAAAAAAAhwQAAGRy&#10;cy9kb3ducmV2LnhtbFBLBQYAAAAABAAEAPMAAACPBQAAAAA=&#10;">
            <v:textbox style="mso-next-textbox:#_x0000_s1028">
              <w:txbxContent>
                <w:p w:rsidR="00562800" w:rsidRPr="008B03F8" w:rsidRDefault="00562800" w:rsidP="00017328">
                  <w:pPr>
                    <w:shd w:val="clear" w:color="auto" w:fill="8DB3E2" w:themeFill="text2" w:themeFillTint="66"/>
                    <w:jc w:val="center"/>
                    <w:rPr>
                      <w:rFonts w:ascii="Arial" w:hAnsi="Arial" w:cs="Arial"/>
                      <w:b/>
                      <w:sz w:val="24"/>
                      <w:szCs w:val="24"/>
                    </w:rPr>
                  </w:pPr>
                  <w:r w:rsidRPr="008B03F8">
                    <w:rPr>
                      <w:rFonts w:ascii="Arial" w:hAnsi="Arial" w:cs="Arial"/>
                      <w:b/>
                      <w:sz w:val="24"/>
                      <w:szCs w:val="24"/>
                    </w:rPr>
                    <w:t>DEBILIDADES</w:t>
                  </w:r>
                </w:p>
              </w:txbxContent>
            </v:textbox>
          </v:shape>
        </w:pict>
      </w:r>
    </w:p>
    <w:p w:rsidR="008512E3" w:rsidRPr="00914E9E" w:rsidRDefault="008512E3">
      <w:pPr>
        <w:tabs>
          <w:tab w:val="left" w:pos="7434"/>
        </w:tabs>
        <w:spacing w:line="240" w:lineRule="auto"/>
        <w:rPr>
          <w:rFonts w:ascii="Arial" w:hAnsi="Arial" w:cs="Arial"/>
          <w:sz w:val="24"/>
          <w:szCs w:val="24"/>
        </w:rPr>
      </w:pPr>
    </w:p>
    <w:p w:rsidR="008512E3" w:rsidRPr="00914E9E" w:rsidRDefault="008512E3">
      <w:pPr>
        <w:tabs>
          <w:tab w:val="left" w:pos="7434"/>
        </w:tabs>
        <w:spacing w:line="240" w:lineRule="auto"/>
        <w:rPr>
          <w:rFonts w:ascii="Arial" w:hAnsi="Arial" w:cs="Arial"/>
          <w:sz w:val="24"/>
          <w:szCs w:val="24"/>
        </w:rPr>
      </w:pPr>
    </w:p>
    <w:p w:rsidR="00231FE8" w:rsidRPr="00914E9E" w:rsidRDefault="00231FE8">
      <w:pPr>
        <w:tabs>
          <w:tab w:val="left" w:pos="7434"/>
        </w:tabs>
        <w:spacing w:line="240" w:lineRule="auto"/>
        <w:rPr>
          <w:rFonts w:ascii="Arial" w:hAnsi="Arial" w:cs="Arial"/>
          <w:sz w:val="24"/>
          <w:szCs w:val="24"/>
        </w:rPr>
      </w:pPr>
    </w:p>
    <w:p w:rsidR="00CD0508" w:rsidRDefault="00E00890">
      <w:pPr>
        <w:tabs>
          <w:tab w:val="left" w:pos="7434"/>
        </w:tabs>
        <w:spacing w:line="240" w:lineRule="auto"/>
        <w:rPr>
          <w:rFonts w:ascii="Arial" w:hAnsi="Arial" w:cs="Arial"/>
          <w:sz w:val="24"/>
          <w:szCs w:val="24"/>
        </w:rPr>
      </w:pPr>
      <w:r w:rsidRPr="00914E9E">
        <w:rPr>
          <w:rFonts w:ascii="Arial" w:hAnsi="Arial" w:cs="Arial"/>
          <w:sz w:val="24"/>
          <w:szCs w:val="24"/>
        </w:rPr>
        <w:t>Se requiere agilizar el plan de acción cuyo objeto es subsanar las debilidades detectadas en el Modelo Estándar de Control Interno, para la implementación de su actualización.</w:t>
      </w:r>
    </w:p>
    <w:p w:rsidR="006C4186" w:rsidRDefault="006C4186">
      <w:pPr>
        <w:tabs>
          <w:tab w:val="left" w:pos="7434"/>
        </w:tabs>
        <w:spacing w:line="240" w:lineRule="auto"/>
        <w:rPr>
          <w:rFonts w:ascii="Arial" w:hAnsi="Arial" w:cs="Arial"/>
          <w:sz w:val="24"/>
          <w:szCs w:val="24"/>
        </w:rPr>
      </w:pPr>
    </w:p>
    <w:p w:rsidR="002D6F87" w:rsidRDefault="006C4186">
      <w:pPr>
        <w:tabs>
          <w:tab w:val="left" w:pos="7434"/>
        </w:tabs>
        <w:spacing w:line="240" w:lineRule="auto"/>
        <w:rPr>
          <w:rFonts w:ascii="Arial" w:hAnsi="Arial" w:cs="Arial"/>
          <w:sz w:val="24"/>
          <w:szCs w:val="24"/>
        </w:rPr>
      </w:pPr>
      <w:r>
        <w:rPr>
          <w:rFonts w:ascii="Arial" w:hAnsi="Arial" w:cs="Arial"/>
          <w:sz w:val="24"/>
          <w:szCs w:val="24"/>
        </w:rPr>
        <w:t>Como resultado de la aplicación de la auditoría interna integrada, se ha detectado recurrentemente aspectos a mejorar en los procesos de Gestión del Talento Humano y Gestión de Compra</w:t>
      </w:r>
      <w:r w:rsidR="002A62C3">
        <w:rPr>
          <w:rFonts w:ascii="Arial" w:hAnsi="Arial" w:cs="Arial"/>
          <w:sz w:val="24"/>
          <w:szCs w:val="24"/>
        </w:rPr>
        <w:t>s, cuyas</w:t>
      </w:r>
      <w:r>
        <w:rPr>
          <w:rFonts w:ascii="Arial" w:hAnsi="Arial" w:cs="Arial"/>
          <w:sz w:val="24"/>
          <w:szCs w:val="24"/>
        </w:rPr>
        <w:t xml:space="preserve"> </w:t>
      </w:r>
      <w:r w:rsidR="002A62C3">
        <w:rPr>
          <w:rFonts w:ascii="Arial" w:hAnsi="Arial" w:cs="Arial"/>
          <w:sz w:val="24"/>
          <w:szCs w:val="24"/>
        </w:rPr>
        <w:t xml:space="preserve">funciones </w:t>
      </w:r>
      <w:r w:rsidR="00896F21">
        <w:rPr>
          <w:rFonts w:ascii="Arial" w:hAnsi="Arial" w:cs="Arial"/>
          <w:sz w:val="24"/>
          <w:szCs w:val="24"/>
        </w:rPr>
        <w:t>históricamente han estado asignadas</w:t>
      </w:r>
      <w:r w:rsidR="002A62C3">
        <w:rPr>
          <w:rFonts w:ascii="Arial" w:hAnsi="Arial" w:cs="Arial"/>
          <w:sz w:val="24"/>
          <w:szCs w:val="24"/>
        </w:rPr>
        <w:t xml:space="preserve"> a</w:t>
      </w:r>
      <w:r w:rsidR="00896F21">
        <w:rPr>
          <w:rFonts w:ascii="Arial" w:hAnsi="Arial" w:cs="Arial"/>
          <w:sz w:val="24"/>
          <w:szCs w:val="24"/>
        </w:rPr>
        <w:t xml:space="preserve">l cargo de </w:t>
      </w:r>
      <w:r w:rsidR="002A62C3">
        <w:rPr>
          <w:rFonts w:ascii="Arial" w:hAnsi="Arial" w:cs="Arial"/>
          <w:sz w:val="24"/>
          <w:szCs w:val="24"/>
        </w:rPr>
        <w:t xml:space="preserve">Secretaría General; </w:t>
      </w:r>
      <w:r>
        <w:rPr>
          <w:rFonts w:ascii="Arial" w:hAnsi="Arial" w:cs="Arial"/>
          <w:sz w:val="24"/>
          <w:szCs w:val="24"/>
        </w:rPr>
        <w:t>la alta dirección tomó la decisión de</w:t>
      </w:r>
      <w:r w:rsidR="002A62C3">
        <w:rPr>
          <w:rFonts w:ascii="Arial" w:hAnsi="Arial" w:cs="Arial"/>
          <w:sz w:val="24"/>
          <w:szCs w:val="24"/>
        </w:rPr>
        <w:t xml:space="preserve"> contratar un abogado para que se encargue del área </w:t>
      </w:r>
      <w:r w:rsidR="002D6F87">
        <w:rPr>
          <w:rFonts w:ascii="Arial" w:hAnsi="Arial" w:cs="Arial"/>
          <w:sz w:val="24"/>
          <w:szCs w:val="24"/>
        </w:rPr>
        <w:t>jurídica, buscando de esta manera el mejoramiento de l</w:t>
      </w:r>
      <w:r w:rsidR="00C2139D">
        <w:rPr>
          <w:rFonts w:ascii="Arial" w:hAnsi="Arial" w:cs="Arial"/>
          <w:sz w:val="24"/>
          <w:szCs w:val="24"/>
        </w:rPr>
        <w:t>os resultados tanto en</w:t>
      </w:r>
      <w:r w:rsidR="002D6F87">
        <w:rPr>
          <w:rFonts w:ascii="Arial" w:hAnsi="Arial" w:cs="Arial"/>
          <w:sz w:val="24"/>
          <w:szCs w:val="24"/>
        </w:rPr>
        <w:t xml:space="preserve"> la obtención de resultados eficaces del talento humano y </w:t>
      </w:r>
      <w:r w:rsidR="00E537B5">
        <w:rPr>
          <w:rFonts w:ascii="Arial" w:hAnsi="Arial" w:cs="Arial"/>
          <w:sz w:val="24"/>
          <w:szCs w:val="24"/>
        </w:rPr>
        <w:t>oportunidad en</w:t>
      </w:r>
      <w:r w:rsidR="00C2139D">
        <w:rPr>
          <w:rFonts w:ascii="Arial" w:hAnsi="Arial" w:cs="Arial"/>
          <w:sz w:val="24"/>
          <w:szCs w:val="24"/>
        </w:rPr>
        <w:t xml:space="preserve"> los procesos contractuales. En la Gestión del Talento Humano es indispensable</w:t>
      </w:r>
      <w:r w:rsidR="00FD70CA">
        <w:rPr>
          <w:rFonts w:ascii="Arial" w:hAnsi="Arial" w:cs="Arial"/>
          <w:sz w:val="24"/>
          <w:szCs w:val="24"/>
        </w:rPr>
        <w:t xml:space="preserve"> </w:t>
      </w:r>
      <w:r w:rsidR="00C2139D">
        <w:rPr>
          <w:rFonts w:ascii="Arial" w:hAnsi="Arial" w:cs="Arial"/>
          <w:sz w:val="24"/>
          <w:szCs w:val="24"/>
        </w:rPr>
        <w:t xml:space="preserve">fortalecer los siguientes aspectos: </w:t>
      </w:r>
      <w:r w:rsidR="00E537B5">
        <w:rPr>
          <w:rFonts w:ascii="Arial" w:hAnsi="Arial" w:cs="Arial"/>
          <w:sz w:val="24"/>
          <w:szCs w:val="24"/>
        </w:rPr>
        <w:t xml:space="preserve"> </w:t>
      </w:r>
    </w:p>
    <w:p w:rsidR="002D6F87" w:rsidRDefault="002D6F87">
      <w:pPr>
        <w:tabs>
          <w:tab w:val="left" w:pos="7434"/>
        </w:tabs>
        <w:spacing w:line="240" w:lineRule="auto"/>
        <w:rPr>
          <w:rFonts w:ascii="Arial" w:hAnsi="Arial" w:cs="Arial"/>
          <w:sz w:val="24"/>
          <w:szCs w:val="24"/>
        </w:rPr>
      </w:pPr>
    </w:p>
    <w:p w:rsidR="002D6F87" w:rsidRPr="00914E9E" w:rsidRDefault="002D6F87" w:rsidP="002D6F87">
      <w:pPr>
        <w:tabs>
          <w:tab w:val="left" w:pos="7434"/>
        </w:tabs>
        <w:spacing w:line="240" w:lineRule="auto"/>
        <w:rPr>
          <w:rFonts w:ascii="Arial" w:hAnsi="Arial" w:cs="Arial"/>
          <w:sz w:val="24"/>
          <w:szCs w:val="24"/>
        </w:rPr>
      </w:pPr>
      <w:r w:rsidRPr="003F0062">
        <w:rPr>
          <w:rFonts w:ascii="Arial" w:hAnsi="Arial" w:cs="Arial"/>
          <w:sz w:val="16"/>
          <w:szCs w:val="16"/>
        </w:rPr>
        <w:lastRenderedPageBreak/>
        <w:t xml:space="preserve">INFORME PORMENORIZADO SOBRE EL SISTEMA DE CONTROL INTERNO                                      </w:t>
      </w:r>
      <w:r>
        <w:rPr>
          <w:rFonts w:ascii="Arial" w:hAnsi="Arial" w:cs="Arial"/>
          <w:sz w:val="16"/>
          <w:szCs w:val="16"/>
        </w:rPr>
        <w:t xml:space="preserve">        </w:t>
      </w:r>
      <w:r w:rsidRPr="003F0062">
        <w:rPr>
          <w:rFonts w:ascii="Arial" w:hAnsi="Arial" w:cs="Arial"/>
          <w:sz w:val="16"/>
          <w:szCs w:val="16"/>
        </w:rPr>
        <w:t xml:space="preserve"> </w:t>
      </w:r>
      <w:r w:rsidR="00DB6DC9">
        <w:rPr>
          <w:rFonts w:ascii="Arial" w:hAnsi="Arial" w:cs="Arial"/>
          <w:sz w:val="24"/>
          <w:szCs w:val="24"/>
        </w:rPr>
        <w:t>13</w:t>
      </w:r>
    </w:p>
    <w:p w:rsidR="002D6F87" w:rsidRDefault="002D6F87">
      <w:pPr>
        <w:tabs>
          <w:tab w:val="left" w:pos="7434"/>
        </w:tabs>
        <w:spacing w:line="240" w:lineRule="auto"/>
        <w:rPr>
          <w:rFonts w:ascii="Arial" w:hAnsi="Arial" w:cs="Arial"/>
          <w:sz w:val="24"/>
          <w:szCs w:val="24"/>
        </w:rPr>
      </w:pPr>
    </w:p>
    <w:p w:rsidR="00AF4FE0" w:rsidRPr="00914E9E" w:rsidRDefault="00AF4FE0" w:rsidP="00AF4FE0">
      <w:pPr>
        <w:pStyle w:val="Prrafodelista"/>
        <w:numPr>
          <w:ilvl w:val="0"/>
          <w:numId w:val="2"/>
        </w:numPr>
        <w:tabs>
          <w:tab w:val="left" w:pos="7434"/>
        </w:tabs>
        <w:spacing w:line="240" w:lineRule="auto"/>
        <w:rPr>
          <w:rFonts w:ascii="Arial" w:hAnsi="Arial" w:cs="Arial"/>
          <w:sz w:val="24"/>
          <w:szCs w:val="24"/>
        </w:rPr>
      </w:pPr>
      <w:r w:rsidRPr="00914E9E">
        <w:rPr>
          <w:rFonts w:ascii="Arial" w:hAnsi="Arial" w:cs="Arial"/>
          <w:sz w:val="24"/>
          <w:szCs w:val="24"/>
        </w:rPr>
        <w:t>Plan de Incentivos</w:t>
      </w:r>
    </w:p>
    <w:p w:rsidR="00AF4FE0" w:rsidRPr="00914E9E" w:rsidRDefault="00AF4FE0" w:rsidP="00AF4FE0">
      <w:pPr>
        <w:pStyle w:val="Prrafodelista"/>
        <w:numPr>
          <w:ilvl w:val="0"/>
          <w:numId w:val="2"/>
        </w:numPr>
        <w:tabs>
          <w:tab w:val="left" w:pos="7434"/>
        </w:tabs>
        <w:spacing w:line="240" w:lineRule="auto"/>
        <w:rPr>
          <w:rFonts w:ascii="Arial" w:hAnsi="Arial" w:cs="Arial"/>
          <w:sz w:val="24"/>
          <w:szCs w:val="24"/>
        </w:rPr>
      </w:pPr>
      <w:r w:rsidRPr="00914E9E">
        <w:rPr>
          <w:rFonts w:ascii="Arial" w:hAnsi="Arial" w:cs="Arial"/>
          <w:sz w:val="24"/>
          <w:szCs w:val="24"/>
        </w:rPr>
        <w:t>Fortalecimiento de los instrumentos de re – inducción.</w:t>
      </w:r>
    </w:p>
    <w:p w:rsidR="00AF4FE0" w:rsidRPr="00914E9E" w:rsidRDefault="00AF4FE0" w:rsidP="00AF4FE0">
      <w:pPr>
        <w:pStyle w:val="Prrafodelista"/>
        <w:numPr>
          <w:ilvl w:val="0"/>
          <w:numId w:val="2"/>
        </w:numPr>
        <w:tabs>
          <w:tab w:val="left" w:pos="7434"/>
        </w:tabs>
        <w:spacing w:line="240" w:lineRule="auto"/>
        <w:rPr>
          <w:rFonts w:ascii="Arial" w:hAnsi="Arial" w:cs="Arial"/>
          <w:sz w:val="24"/>
          <w:szCs w:val="24"/>
        </w:rPr>
      </w:pPr>
      <w:r w:rsidRPr="00914E9E">
        <w:rPr>
          <w:rFonts w:ascii="Arial" w:hAnsi="Arial" w:cs="Arial"/>
          <w:sz w:val="24"/>
          <w:szCs w:val="24"/>
        </w:rPr>
        <w:t>Fortalecimiento Plan de Capacitación.</w:t>
      </w:r>
    </w:p>
    <w:p w:rsidR="00AF4FE0" w:rsidRPr="00914E9E" w:rsidRDefault="00AF4FE0" w:rsidP="00AF4FE0">
      <w:pPr>
        <w:pStyle w:val="Prrafodelista"/>
        <w:numPr>
          <w:ilvl w:val="0"/>
          <w:numId w:val="2"/>
        </w:numPr>
        <w:tabs>
          <w:tab w:val="left" w:pos="7434"/>
        </w:tabs>
        <w:spacing w:line="240" w:lineRule="auto"/>
        <w:rPr>
          <w:rFonts w:ascii="Arial" w:hAnsi="Arial" w:cs="Arial"/>
          <w:sz w:val="24"/>
          <w:szCs w:val="24"/>
        </w:rPr>
      </w:pPr>
      <w:r w:rsidRPr="00914E9E">
        <w:rPr>
          <w:rFonts w:ascii="Arial" w:hAnsi="Arial" w:cs="Arial"/>
          <w:sz w:val="24"/>
          <w:szCs w:val="24"/>
        </w:rPr>
        <w:t>Sistema de Evaluación Individual.</w:t>
      </w:r>
    </w:p>
    <w:p w:rsidR="00AF4FE0" w:rsidRPr="00914E9E" w:rsidRDefault="00AF4FE0" w:rsidP="00AF4FE0">
      <w:pPr>
        <w:pStyle w:val="Prrafodelista"/>
        <w:numPr>
          <w:ilvl w:val="0"/>
          <w:numId w:val="2"/>
        </w:numPr>
        <w:tabs>
          <w:tab w:val="left" w:pos="7434"/>
        </w:tabs>
        <w:spacing w:line="240" w:lineRule="auto"/>
        <w:rPr>
          <w:rFonts w:ascii="Arial" w:hAnsi="Arial" w:cs="Arial"/>
          <w:sz w:val="24"/>
          <w:szCs w:val="24"/>
        </w:rPr>
      </w:pPr>
      <w:r w:rsidRPr="00914E9E">
        <w:rPr>
          <w:rFonts w:ascii="Arial" w:hAnsi="Arial" w:cs="Arial"/>
          <w:sz w:val="24"/>
          <w:szCs w:val="24"/>
        </w:rPr>
        <w:t>Planes de Mejoramiento Individual.</w:t>
      </w:r>
    </w:p>
    <w:p w:rsidR="00AF4FE0" w:rsidRPr="00C9078E" w:rsidRDefault="00AF4FE0" w:rsidP="00AF4FE0">
      <w:pPr>
        <w:pStyle w:val="Prrafodelista"/>
        <w:numPr>
          <w:ilvl w:val="0"/>
          <w:numId w:val="2"/>
        </w:numPr>
        <w:tabs>
          <w:tab w:val="left" w:pos="7434"/>
        </w:tabs>
        <w:spacing w:line="240" w:lineRule="auto"/>
        <w:rPr>
          <w:rFonts w:ascii="Arial" w:hAnsi="Arial" w:cs="Arial"/>
          <w:sz w:val="24"/>
          <w:szCs w:val="24"/>
        </w:rPr>
      </w:pPr>
      <w:r w:rsidRPr="00914E9E">
        <w:rPr>
          <w:rFonts w:ascii="Arial" w:hAnsi="Arial" w:cs="Arial"/>
          <w:sz w:val="24"/>
          <w:szCs w:val="24"/>
        </w:rPr>
        <w:t>Acciones resultado del seguimiento a la gestión.</w:t>
      </w:r>
    </w:p>
    <w:p w:rsidR="00AF4FE0" w:rsidRPr="00914E9E" w:rsidRDefault="00AF4FE0" w:rsidP="00AF4FE0">
      <w:pPr>
        <w:pStyle w:val="Prrafodelista"/>
        <w:numPr>
          <w:ilvl w:val="0"/>
          <w:numId w:val="2"/>
        </w:numPr>
        <w:tabs>
          <w:tab w:val="left" w:pos="7434"/>
        </w:tabs>
        <w:spacing w:line="240" w:lineRule="auto"/>
        <w:rPr>
          <w:rFonts w:ascii="Arial" w:hAnsi="Arial" w:cs="Arial"/>
          <w:sz w:val="24"/>
          <w:szCs w:val="24"/>
        </w:rPr>
      </w:pPr>
      <w:r w:rsidRPr="00914E9E">
        <w:rPr>
          <w:rFonts w:ascii="Arial" w:hAnsi="Arial" w:cs="Arial"/>
          <w:sz w:val="24"/>
          <w:szCs w:val="24"/>
        </w:rPr>
        <w:t>Socialización administración del riesgo.</w:t>
      </w:r>
    </w:p>
    <w:p w:rsidR="00AF4FE0" w:rsidRPr="00C52C98" w:rsidRDefault="00AF4FE0" w:rsidP="00AF4FE0">
      <w:pPr>
        <w:tabs>
          <w:tab w:val="left" w:pos="7434"/>
        </w:tabs>
        <w:spacing w:line="240" w:lineRule="auto"/>
        <w:jc w:val="left"/>
        <w:rPr>
          <w:rFonts w:ascii="Arial" w:hAnsi="Arial" w:cs="Arial"/>
          <w:sz w:val="24"/>
          <w:szCs w:val="24"/>
        </w:rPr>
      </w:pPr>
    </w:p>
    <w:p w:rsidR="002D6F87" w:rsidRDefault="002D6F87">
      <w:pPr>
        <w:tabs>
          <w:tab w:val="left" w:pos="7434"/>
        </w:tabs>
        <w:spacing w:line="240" w:lineRule="auto"/>
        <w:rPr>
          <w:rFonts w:ascii="Arial" w:hAnsi="Arial" w:cs="Arial"/>
          <w:sz w:val="24"/>
          <w:szCs w:val="24"/>
        </w:rPr>
      </w:pPr>
    </w:p>
    <w:p w:rsidR="00C9078E" w:rsidRPr="001F79C1" w:rsidRDefault="00C9078E" w:rsidP="00C9078E">
      <w:pPr>
        <w:widowControl/>
        <w:numPr>
          <w:ilvl w:val="0"/>
          <w:numId w:val="3"/>
        </w:numPr>
        <w:adjustRightInd/>
        <w:spacing w:line="240" w:lineRule="auto"/>
        <w:textAlignment w:val="auto"/>
        <w:rPr>
          <w:rFonts w:ascii="Arial" w:hAnsi="Arial" w:cs="Arial"/>
          <w:sz w:val="24"/>
          <w:szCs w:val="24"/>
        </w:rPr>
      </w:pPr>
      <w:r w:rsidRPr="001F79C1">
        <w:rPr>
          <w:rFonts w:ascii="Arial" w:hAnsi="Arial" w:cs="Arial"/>
          <w:sz w:val="24"/>
          <w:szCs w:val="24"/>
        </w:rPr>
        <w:t>Los planes de mejoramiento individual y por proceso se deben realizar con la periodicidad establecida.</w:t>
      </w:r>
    </w:p>
    <w:p w:rsidR="00C9078E" w:rsidRPr="001F79C1" w:rsidRDefault="00C9078E" w:rsidP="00C9078E">
      <w:pPr>
        <w:widowControl/>
        <w:adjustRightInd/>
        <w:spacing w:line="240" w:lineRule="auto"/>
        <w:textAlignment w:val="auto"/>
        <w:rPr>
          <w:rFonts w:ascii="Arial" w:hAnsi="Arial" w:cs="Arial"/>
          <w:sz w:val="24"/>
          <w:szCs w:val="24"/>
        </w:rPr>
      </w:pPr>
    </w:p>
    <w:p w:rsidR="00C9078E" w:rsidRDefault="00C9078E" w:rsidP="00C9078E">
      <w:pPr>
        <w:widowControl/>
        <w:numPr>
          <w:ilvl w:val="0"/>
          <w:numId w:val="3"/>
        </w:numPr>
        <w:adjustRightInd/>
        <w:spacing w:line="240" w:lineRule="auto"/>
        <w:textAlignment w:val="auto"/>
        <w:rPr>
          <w:rFonts w:ascii="Arial" w:hAnsi="Arial" w:cs="Arial"/>
          <w:sz w:val="24"/>
          <w:szCs w:val="24"/>
        </w:rPr>
      </w:pPr>
      <w:r>
        <w:rPr>
          <w:rFonts w:ascii="Arial" w:hAnsi="Arial" w:cs="Arial"/>
          <w:sz w:val="24"/>
          <w:szCs w:val="24"/>
        </w:rPr>
        <w:t xml:space="preserve"> L</w:t>
      </w:r>
      <w:r w:rsidRPr="001F79C1">
        <w:rPr>
          <w:rFonts w:ascii="Arial" w:hAnsi="Arial" w:cs="Arial"/>
          <w:sz w:val="24"/>
          <w:szCs w:val="24"/>
        </w:rPr>
        <w:t>os planes de mejoramiento por proceso</w:t>
      </w:r>
      <w:r>
        <w:rPr>
          <w:rFonts w:ascii="Arial" w:hAnsi="Arial" w:cs="Arial"/>
          <w:sz w:val="24"/>
          <w:szCs w:val="24"/>
        </w:rPr>
        <w:t xml:space="preserve"> deben ser operativizados por los equipos de trabajo respectivo</w:t>
      </w:r>
      <w:r w:rsidRPr="001F79C1">
        <w:rPr>
          <w:rFonts w:ascii="Arial" w:hAnsi="Arial" w:cs="Arial"/>
          <w:sz w:val="24"/>
          <w:szCs w:val="24"/>
        </w:rPr>
        <w:t>.</w:t>
      </w:r>
    </w:p>
    <w:p w:rsidR="003E7E15" w:rsidRDefault="003E7E15" w:rsidP="003E7E15">
      <w:pPr>
        <w:pStyle w:val="Prrafodelista"/>
        <w:rPr>
          <w:rFonts w:ascii="Arial" w:hAnsi="Arial" w:cs="Arial"/>
          <w:sz w:val="24"/>
          <w:szCs w:val="24"/>
        </w:rPr>
      </w:pPr>
    </w:p>
    <w:p w:rsidR="003E7E15" w:rsidRDefault="003E7E15" w:rsidP="003E7E15">
      <w:pPr>
        <w:widowControl/>
        <w:adjustRightInd/>
        <w:spacing w:line="240" w:lineRule="auto"/>
        <w:textAlignment w:val="auto"/>
        <w:rPr>
          <w:rFonts w:ascii="Arial" w:hAnsi="Arial" w:cs="Arial"/>
          <w:sz w:val="24"/>
          <w:szCs w:val="24"/>
        </w:rPr>
      </w:pPr>
      <w:r>
        <w:rPr>
          <w:rFonts w:ascii="Arial" w:hAnsi="Arial" w:cs="Arial"/>
          <w:sz w:val="24"/>
          <w:szCs w:val="24"/>
        </w:rPr>
        <w:t>Otros aspectos</w:t>
      </w:r>
    </w:p>
    <w:p w:rsidR="00C9078E" w:rsidRPr="00C2139D" w:rsidRDefault="00C9078E" w:rsidP="00C9078E">
      <w:pPr>
        <w:rPr>
          <w:rFonts w:ascii="Arial" w:hAnsi="Arial" w:cs="Arial"/>
          <w:b/>
          <w:color w:val="000000"/>
          <w:sz w:val="24"/>
          <w:szCs w:val="24"/>
        </w:rPr>
      </w:pPr>
    </w:p>
    <w:p w:rsidR="00C9078E" w:rsidRDefault="00C9078E" w:rsidP="00C9078E">
      <w:pPr>
        <w:widowControl/>
        <w:numPr>
          <w:ilvl w:val="0"/>
          <w:numId w:val="3"/>
        </w:numPr>
        <w:adjustRightInd/>
        <w:spacing w:line="240" w:lineRule="auto"/>
        <w:textAlignment w:val="auto"/>
        <w:rPr>
          <w:rFonts w:ascii="Arial" w:hAnsi="Arial" w:cs="Arial"/>
          <w:color w:val="000000"/>
          <w:sz w:val="24"/>
          <w:szCs w:val="24"/>
        </w:rPr>
      </w:pPr>
      <w:r>
        <w:rPr>
          <w:rFonts w:ascii="Arial" w:hAnsi="Arial" w:cs="Arial"/>
          <w:color w:val="000000"/>
          <w:sz w:val="24"/>
          <w:szCs w:val="24"/>
        </w:rPr>
        <w:t>La revisión y actualización del sistema integrado de gestión con el objetivo de agilizar su operación e interiorización.</w:t>
      </w:r>
    </w:p>
    <w:p w:rsidR="00AF4FE0" w:rsidRDefault="00AF4FE0" w:rsidP="00AF4FE0">
      <w:pPr>
        <w:pStyle w:val="Prrafodelista"/>
        <w:rPr>
          <w:rFonts w:ascii="Arial" w:hAnsi="Arial" w:cs="Arial"/>
          <w:color w:val="000000"/>
          <w:sz w:val="24"/>
          <w:szCs w:val="24"/>
        </w:rPr>
      </w:pPr>
    </w:p>
    <w:p w:rsidR="00AF4FE0" w:rsidRPr="00AF4FE0" w:rsidRDefault="00AF4FE0" w:rsidP="00AF4FE0">
      <w:pPr>
        <w:widowControl/>
        <w:numPr>
          <w:ilvl w:val="0"/>
          <w:numId w:val="3"/>
        </w:numPr>
        <w:adjustRightInd/>
        <w:spacing w:line="240" w:lineRule="auto"/>
        <w:textAlignment w:val="auto"/>
        <w:rPr>
          <w:rFonts w:ascii="Arial" w:hAnsi="Arial" w:cs="Arial"/>
          <w:color w:val="000000"/>
          <w:sz w:val="24"/>
          <w:szCs w:val="24"/>
        </w:rPr>
      </w:pPr>
      <w:r w:rsidRPr="00AF4FE0">
        <w:rPr>
          <w:rFonts w:ascii="Arial" w:hAnsi="Arial" w:cs="Arial"/>
          <w:color w:val="000000"/>
          <w:sz w:val="24"/>
          <w:szCs w:val="24"/>
        </w:rPr>
        <w:t>La aplicación de las acciones correctivas para subsanar las no conformidades detectadas en la auditoría se ha visto afectada no pudiendo determinar su eficacia en forma oportuna.</w:t>
      </w:r>
    </w:p>
    <w:p w:rsidR="00C9078E" w:rsidRDefault="00C9078E" w:rsidP="00C9078E">
      <w:pPr>
        <w:pStyle w:val="Prrafodelista"/>
        <w:rPr>
          <w:rFonts w:ascii="Arial" w:hAnsi="Arial" w:cs="Arial"/>
          <w:color w:val="000000"/>
          <w:sz w:val="24"/>
          <w:szCs w:val="24"/>
        </w:rPr>
      </w:pPr>
    </w:p>
    <w:p w:rsidR="00C9078E" w:rsidRDefault="00C9078E" w:rsidP="00C9078E">
      <w:pPr>
        <w:widowControl/>
        <w:numPr>
          <w:ilvl w:val="0"/>
          <w:numId w:val="3"/>
        </w:numPr>
        <w:adjustRightInd/>
        <w:spacing w:line="240" w:lineRule="auto"/>
        <w:textAlignment w:val="auto"/>
        <w:rPr>
          <w:rFonts w:ascii="Arial" w:hAnsi="Arial" w:cs="Arial"/>
          <w:color w:val="000000"/>
          <w:sz w:val="24"/>
          <w:szCs w:val="24"/>
        </w:rPr>
      </w:pPr>
      <w:r>
        <w:rPr>
          <w:rFonts w:ascii="Arial" w:hAnsi="Arial" w:cs="Arial"/>
          <w:color w:val="000000"/>
          <w:sz w:val="24"/>
          <w:szCs w:val="24"/>
        </w:rPr>
        <w:t>No se cuenta con un software que integre los diferentes aspectos misionales y de apoyo.</w:t>
      </w:r>
    </w:p>
    <w:p w:rsidR="00C9078E" w:rsidRDefault="00C9078E" w:rsidP="00C9078E">
      <w:pPr>
        <w:pStyle w:val="Prrafodelista"/>
        <w:rPr>
          <w:rFonts w:ascii="Arial" w:hAnsi="Arial" w:cs="Arial"/>
          <w:color w:val="000000"/>
          <w:sz w:val="24"/>
          <w:szCs w:val="24"/>
        </w:rPr>
      </w:pPr>
    </w:p>
    <w:p w:rsidR="00C9078E" w:rsidRDefault="00C9078E" w:rsidP="00C9078E">
      <w:pPr>
        <w:widowControl/>
        <w:numPr>
          <w:ilvl w:val="0"/>
          <w:numId w:val="3"/>
        </w:numPr>
        <w:adjustRightInd/>
        <w:spacing w:line="240" w:lineRule="auto"/>
        <w:textAlignment w:val="auto"/>
        <w:rPr>
          <w:rFonts w:ascii="Arial" w:hAnsi="Arial" w:cs="Arial"/>
          <w:color w:val="000000"/>
          <w:sz w:val="24"/>
          <w:szCs w:val="24"/>
        </w:rPr>
      </w:pPr>
      <w:r w:rsidRPr="00066175">
        <w:rPr>
          <w:rFonts w:ascii="Arial" w:hAnsi="Arial" w:cs="Arial"/>
          <w:color w:val="000000"/>
          <w:sz w:val="24"/>
          <w:szCs w:val="24"/>
        </w:rPr>
        <w:t>La sistematización de la Ventanil</w:t>
      </w:r>
      <w:r>
        <w:rPr>
          <w:rFonts w:ascii="Arial" w:hAnsi="Arial" w:cs="Arial"/>
          <w:color w:val="000000"/>
          <w:sz w:val="24"/>
          <w:szCs w:val="24"/>
        </w:rPr>
        <w:t>la única se contrató y</w:t>
      </w:r>
      <w:r w:rsidRPr="00066175">
        <w:rPr>
          <w:rFonts w:ascii="Arial" w:hAnsi="Arial" w:cs="Arial"/>
          <w:color w:val="000000"/>
          <w:sz w:val="24"/>
          <w:szCs w:val="24"/>
        </w:rPr>
        <w:t xml:space="preserve"> está en fase de implementación.</w:t>
      </w:r>
    </w:p>
    <w:p w:rsidR="00801163" w:rsidRDefault="00801163" w:rsidP="00801163">
      <w:pPr>
        <w:pStyle w:val="Prrafodelista"/>
        <w:rPr>
          <w:rFonts w:ascii="Arial" w:hAnsi="Arial" w:cs="Arial"/>
          <w:color w:val="000000"/>
          <w:sz w:val="24"/>
          <w:szCs w:val="24"/>
        </w:rPr>
      </w:pPr>
    </w:p>
    <w:p w:rsidR="00801163" w:rsidRDefault="00801163" w:rsidP="00C9078E">
      <w:pPr>
        <w:widowControl/>
        <w:numPr>
          <w:ilvl w:val="0"/>
          <w:numId w:val="3"/>
        </w:numPr>
        <w:adjustRightInd/>
        <w:spacing w:line="240" w:lineRule="auto"/>
        <w:textAlignment w:val="auto"/>
        <w:rPr>
          <w:rFonts w:ascii="Arial" w:hAnsi="Arial" w:cs="Arial"/>
          <w:color w:val="000000"/>
          <w:sz w:val="24"/>
          <w:szCs w:val="24"/>
        </w:rPr>
      </w:pPr>
      <w:r>
        <w:rPr>
          <w:rFonts w:ascii="Arial" w:hAnsi="Arial" w:cs="Arial"/>
          <w:color w:val="000000"/>
          <w:sz w:val="24"/>
          <w:szCs w:val="24"/>
        </w:rPr>
        <w:t>La gestión debe ser proyectada hacia la obtención de resultados medibles y verificables.</w:t>
      </w:r>
    </w:p>
    <w:p w:rsidR="003E7E15" w:rsidRDefault="003E7E15" w:rsidP="003E7E15">
      <w:pPr>
        <w:pStyle w:val="Prrafodelista"/>
        <w:rPr>
          <w:rFonts w:ascii="Arial" w:hAnsi="Arial" w:cs="Arial"/>
          <w:color w:val="000000"/>
          <w:sz w:val="24"/>
          <w:szCs w:val="24"/>
        </w:rPr>
      </w:pPr>
    </w:p>
    <w:p w:rsidR="003E7E15" w:rsidRDefault="003E7E15" w:rsidP="003E7E15">
      <w:pPr>
        <w:widowControl/>
        <w:adjustRightInd/>
        <w:spacing w:line="240" w:lineRule="auto"/>
        <w:textAlignment w:val="auto"/>
        <w:rPr>
          <w:rFonts w:ascii="Arial" w:hAnsi="Arial" w:cs="Arial"/>
          <w:color w:val="000000"/>
          <w:sz w:val="24"/>
          <w:szCs w:val="24"/>
        </w:rPr>
      </w:pPr>
    </w:p>
    <w:p w:rsidR="00C9078E" w:rsidRPr="00507CBD" w:rsidRDefault="00507CBD" w:rsidP="00C9078E">
      <w:pPr>
        <w:widowControl/>
        <w:adjustRightInd/>
        <w:spacing w:line="240" w:lineRule="auto"/>
        <w:textAlignment w:val="auto"/>
        <w:rPr>
          <w:rFonts w:ascii="Arial" w:hAnsi="Arial" w:cs="Arial"/>
          <w:color w:val="808080" w:themeColor="background1" w:themeShade="80"/>
          <w:sz w:val="24"/>
          <w:szCs w:val="24"/>
        </w:rPr>
      </w:pPr>
      <w:r w:rsidRPr="00507CBD">
        <w:rPr>
          <w:rFonts w:ascii="Arial" w:hAnsi="Arial" w:cs="Arial"/>
          <w:color w:val="808080" w:themeColor="background1" w:themeShade="80"/>
          <w:sz w:val="24"/>
          <w:szCs w:val="24"/>
        </w:rPr>
        <w:t>Original Firmado</w:t>
      </w:r>
    </w:p>
    <w:p w:rsidR="00FD1313" w:rsidRPr="00DB6DC9" w:rsidRDefault="00FD1313" w:rsidP="00914E9E">
      <w:pPr>
        <w:pStyle w:val="Prrafodelista"/>
        <w:tabs>
          <w:tab w:val="left" w:pos="7434"/>
        </w:tabs>
        <w:spacing w:line="240" w:lineRule="auto"/>
        <w:ind w:left="0"/>
        <w:rPr>
          <w:rFonts w:ascii="Arial" w:hAnsi="Arial" w:cs="Arial"/>
          <w:color w:val="948A54" w:themeColor="background2" w:themeShade="80"/>
          <w:sz w:val="24"/>
          <w:szCs w:val="24"/>
        </w:rPr>
      </w:pPr>
      <w:r w:rsidRPr="00914E9E">
        <w:rPr>
          <w:rFonts w:ascii="Arial" w:hAnsi="Arial" w:cs="Arial"/>
          <w:sz w:val="24"/>
          <w:szCs w:val="24"/>
        </w:rPr>
        <w:t>MARÍA DEL SOCORRO VALDERRAMA CAMPO</w:t>
      </w:r>
    </w:p>
    <w:p w:rsidR="00FD1313" w:rsidRPr="00914E9E" w:rsidRDefault="00914E9E" w:rsidP="00914E9E">
      <w:pPr>
        <w:pStyle w:val="Prrafodelista"/>
        <w:tabs>
          <w:tab w:val="left" w:pos="7434"/>
        </w:tabs>
        <w:spacing w:line="240" w:lineRule="auto"/>
        <w:ind w:left="0"/>
        <w:rPr>
          <w:rFonts w:ascii="Arial" w:hAnsi="Arial" w:cs="Arial"/>
          <w:sz w:val="24"/>
          <w:szCs w:val="24"/>
        </w:rPr>
      </w:pPr>
      <w:r>
        <w:rPr>
          <w:rFonts w:ascii="Arial" w:hAnsi="Arial" w:cs="Arial"/>
          <w:sz w:val="24"/>
          <w:szCs w:val="24"/>
        </w:rPr>
        <w:t>Elaboró</w:t>
      </w:r>
    </w:p>
    <w:sectPr w:rsidR="00FD1313" w:rsidRPr="00914E9E" w:rsidSect="00D9470B">
      <w:headerReference w:type="even" r:id="rId11"/>
      <w:headerReference w:type="default" r:id="rId12"/>
      <w:footerReference w:type="default" r:id="rId13"/>
      <w:headerReference w:type="first" r:id="rId14"/>
      <w:pgSz w:w="12240" w:h="15840" w:code="1"/>
      <w:pgMar w:top="1985"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2B87" w:rsidRDefault="007E2B87" w:rsidP="00A54ECC">
      <w:pPr>
        <w:spacing w:line="240" w:lineRule="auto"/>
      </w:pPr>
      <w:r>
        <w:separator/>
      </w:r>
    </w:p>
  </w:endnote>
  <w:endnote w:type="continuationSeparator" w:id="1">
    <w:p w:rsidR="007E2B87" w:rsidRDefault="007E2B87" w:rsidP="00A54EC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800" w:rsidRDefault="00562800">
    <w:pPr>
      <w:pStyle w:val="Piedepgina"/>
    </w:pPr>
    <w:r>
      <w:rPr>
        <w:noProof/>
        <w:lang w:eastAsia="es-ES"/>
      </w:rPr>
      <w:drawing>
        <wp:anchor distT="0" distB="0" distL="114300" distR="114300" simplePos="0" relativeHeight="251659264" behindDoc="0" locked="0" layoutInCell="1" allowOverlap="1">
          <wp:simplePos x="0" y="0"/>
          <wp:positionH relativeFrom="column">
            <wp:posOffset>-1121410</wp:posOffset>
          </wp:positionH>
          <wp:positionV relativeFrom="paragraph">
            <wp:posOffset>-334645</wp:posOffset>
          </wp:positionV>
          <wp:extent cx="7208520" cy="832485"/>
          <wp:effectExtent l="19050" t="0" r="0" b="0"/>
          <wp:wrapSquare wrapText="bothSides"/>
          <wp:docPr id="6" name="1 Imagen" descr="membrete 2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bajo.png"/>
                  <pic:cNvPicPr/>
                </pic:nvPicPr>
                <pic:blipFill>
                  <a:blip r:embed="rId1"/>
                  <a:stretch>
                    <a:fillRect/>
                  </a:stretch>
                </pic:blipFill>
                <pic:spPr>
                  <a:xfrm>
                    <a:off x="0" y="0"/>
                    <a:ext cx="7208520" cy="83248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2B87" w:rsidRDefault="007E2B87" w:rsidP="00A54ECC">
      <w:pPr>
        <w:spacing w:line="240" w:lineRule="auto"/>
      </w:pPr>
      <w:r>
        <w:separator/>
      </w:r>
    </w:p>
  </w:footnote>
  <w:footnote w:type="continuationSeparator" w:id="1">
    <w:p w:rsidR="007E2B87" w:rsidRDefault="007E2B87" w:rsidP="00A54EC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800" w:rsidRDefault="00ED3902">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4" o:spid="_x0000_s2059" type="#_x0000_t75" style="position:absolute;margin-left:0;margin-top:0;width:413.2pt;height:483.8pt;z-index:-251642880;mso-position-horizontal:center;mso-position-horizontal-relative:margin;mso-position-vertical:center;mso-position-vertical-relative:margin" o:allowincell="f">
          <v:imagedata r:id="rId1" o:title="tranparenci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800" w:rsidRDefault="00ED3902">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5" o:spid="_x0000_s2060" type="#_x0000_t75" style="position:absolute;margin-left:0;margin-top:0;width:443.1pt;height:518.8pt;z-index:-251641856;mso-position-horizontal:center;mso-position-horizontal-relative:margin;mso-position-vertical:center;mso-position-vertical-relative:margin" o:allowincell="f">
          <v:imagedata r:id="rId1" o:title="tranparencia" gain="19661f" blacklevel="22938f"/>
          <w10:wrap anchorx="margin" anchory="margin"/>
        </v:shape>
      </w:pict>
    </w:r>
    <w:r w:rsidR="00562800">
      <w:rPr>
        <w:noProof/>
        <w:lang w:eastAsia="es-ES"/>
      </w:rPr>
      <w:drawing>
        <wp:anchor distT="0" distB="0" distL="114300" distR="114300" simplePos="0" relativeHeight="251671552" behindDoc="0" locked="0" layoutInCell="1" allowOverlap="1">
          <wp:simplePos x="0" y="0"/>
          <wp:positionH relativeFrom="column">
            <wp:posOffset>-1025345</wp:posOffset>
          </wp:positionH>
          <wp:positionV relativeFrom="paragraph">
            <wp:posOffset>-286442</wp:posOffset>
          </wp:positionV>
          <wp:extent cx="5753953" cy="1078173"/>
          <wp:effectExtent l="19050" t="0" r="0" b="0"/>
          <wp:wrapSquare wrapText="bothSides"/>
          <wp:docPr id="5" name="0 Imagen" descr="membrete 2ar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rriba.png"/>
                  <pic:cNvPicPr/>
                </pic:nvPicPr>
                <pic:blipFill>
                  <a:blip r:embed="rId2"/>
                  <a:srcRect b="85129"/>
                  <a:stretch>
                    <a:fillRect/>
                  </a:stretch>
                </pic:blipFill>
                <pic:spPr>
                  <a:xfrm>
                    <a:off x="0" y="0"/>
                    <a:ext cx="5753735" cy="107823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800" w:rsidRDefault="00ED3902">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3" o:spid="_x0000_s2058" type="#_x0000_t75" style="position:absolute;margin-left:0;margin-top:0;width:413.2pt;height:483.8pt;z-index:-251643904;mso-position-horizontal:center;mso-position-horizontal-relative:margin;mso-position-vertical:center;mso-position-vertical-relative:margin" o:allowincell="f">
          <v:imagedata r:id="rId1" o:title="tranparenci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B0807"/>
    <w:multiLevelType w:val="hybridMultilevel"/>
    <w:tmpl w:val="6A744F6A"/>
    <w:lvl w:ilvl="0" w:tplc="240A000B">
      <w:start w:val="1"/>
      <w:numFmt w:val="bullet"/>
      <w:lvlText w:val=""/>
      <w:lvlJc w:val="left"/>
      <w:pPr>
        <w:ind w:left="1222" w:hanging="360"/>
      </w:pPr>
      <w:rPr>
        <w:rFonts w:ascii="Wingdings" w:hAnsi="Wingdings" w:hint="default"/>
      </w:rPr>
    </w:lvl>
    <w:lvl w:ilvl="1" w:tplc="240A0003" w:tentative="1">
      <w:start w:val="1"/>
      <w:numFmt w:val="bullet"/>
      <w:lvlText w:val="o"/>
      <w:lvlJc w:val="left"/>
      <w:pPr>
        <w:ind w:left="1942" w:hanging="360"/>
      </w:pPr>
      <w:rPr>
        <w:rFonts w:ascii="Courier New" w:hAnsi="Courier New" w:cs="Courier New" w:hint="default"/>
      </w:rPr>
    </w:lvl>
    <w:lvl w:ilvl="2" w:tplc="240A0005" w:tentative="1">
      <w:start w:val="1"/>
      <w:numFmt w:val="bullet"/>
      <w:lvlText w:val=""/>
      <w:lvlJc w:val="left"/>
      <w:pPr>
        <w:ind w:left="2662" w:hanging="360"/>
      </w:pPr>
      <w:rPr>
        <w:rFonts w:ascii="Wingdings" w:hAnsi="Wingdings" w:hint="default"/>
      </w:rPr>
    </w:lvl>
    <w:lvl w:ilvl="3" w:tplc="240A0001" w:tentative="1">
      <w:start w:val="1"/>
      <w:numFmt w:val="bullet"/>
      <w:lvlText w:val=""/>
      <w:lvlJc w:val="left"/>
      <w:pPr>
        <w:ind w:left="3382" w:hanging="360"/>
      </w:pPr>
      <w:rPr>
        <w:rFonts w:ascii="Symbol" w:hAnsi="Symbol" w:hint="default"/>
      </w:rPr>
    </w:lvl>
    <w:lvl w:ilvl="4" w:tplc="240A0003" w:tentative="1">
      <w:start w:val="1"/>
      <w:numFmt w:val="bullet"/>
      <w:lvlText w:val="o"/>
      <w:lvlJc w:val="left"/>
      <w:pPr>
        <w:ind w:left="4102" w:hanging="360"/>
      </w:pPr>
      <w:rPr>
        <w:rFonts w:ascii="Courier New" w:hAnsi="Courier New" w:cs="Courier New" w:hint="default"/>
      </w:rPr>
    </w:lvl>
    <w:lvl w:ilvl="5" w:tplc="240A0005" w:tentative="1">
      <w:start w:val="1"/>
      <w:numFmt w:val="bullet"/>
      <w:lvlText w:val=""/>
      <w:lvlJc w:val="left"/>
      <w:pPr>
        <w:ind w:left="4822" w:hanging="360"/>
      </w:pPr>
      <w:rPr>
        <w:rFonts w:ascii="Wingdings" w:hAnsi="Wingdings" w:hint="default"/>
      </w:rPr>
    </w:lvl>
    <w:lvl w:ilvl="6" w:tplc="240A0001" w:tentative="1">
      <w:start w:val="1"/>
      <w:numFmt w:val="bullet"/>
      <w:lvlText w:val=""/>
      <w:lvlJc w:val="left"/>
      <w:pPr>
        <w:ind w:left="5542" w:hanging="360"/>
      </w:pPr>
      <w:rPr>
        <w:rFonts w:ascii="Symbol" w:hAnsi="Symbol" w:hint="default"/>
      </w:rPr>
    </w:lvl>
    <w:lvl w:ilvl="7" w:tplc="240A0003" w:tentative="1">
      <w:start w:val="1"/>
      <w:numFmt w:val="bullet"/>
      <w:lvlText w:val="o"/>
      <w:lvlJc w:val="left"/>
      <w:pPr>
        <w:ind w:left="6262" w:hanging="360"/>
      </w:pPr>
      <w:rPr>
        <w:rFonts w:ascii="Courier New" w:hAnsi="Courier New" w:cs="Courier New" w:hint="default"/>
      </w:rPr>
    </w:lvl>
    <w:lvl w:ilvl="8" w:tplc="240A0005" w:tentative="1">
      <w:start w:val="1"/>
      <w:numFmt w:val="bullet"/>
      <w:lvlText w:val=""/>
      <w:lvlJc w:val="left"/>
      <w:pPr>
        <w:ind w:left="6982" w:hanging="360"/>
      </w:pPr>
      <w:rPr>
        <w:rFonts w:ascii="Wingdings" w:hAnsi="Wingdings" w:hint="default"/>
      </w:rPr>
    </w:lvl>
  </w:abstractNum>
  <w:abstractNum w:abstractNumId="1">
    <w:nsid w:val="28D65ADE"/>
    <w:multiLevelType w:val="hybridMultilevel"/>
    <w:tmpl w:val="935CD534"/>
    <w:lvl w:ilvl="0" w:tplc="240A000B">
      <w:start w:val="1"/>
      <w:numFmt w:val="bullet"/>
      <w:lvlText w:val=""/>
      <w:lvlJc w:val="left"/>
      <w:pPr>
        <w:ind w:left="787" w:hanging="360"/>
      </w:pPr>
      <w:rPr>
        <w:rFonts w:ascii="Wingdings" w:hAnsi="Wingdings"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2">
    <w:nsid w:val="484674AE"/>
    <w:multiLevelType w:val="hybridMultilevel"/>
    <w:tmpl w:val="2E664528"/>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hyphenationZone w:val="425"/>
  <w:drawingGridHorizontalSpacing w:val="110"/>
  <w:displayHorizontalDrawingGridEvery w:val="2"/>
  <w:characterSpacingControl w:val="doNotCompress"/>
  <w:hdrShapeDefaults>
    <o:shapedefaults v:ext="edit" spidmax="30722"/>
    <o:shapelayout v:ext="edit">
      <o:idmap v:ext="edit" data="2"/>
    </o:shapelayout>
  </w:hdrShapeDefaults>
  <w:footnotePr>
    <w:footnote w:id="0"/>
    <w:footnote w:id="1"/>
  </w:footnotePr>
  <w:endnotePr>
    <w:endnote w:id="0"/>
    <w:endnote w:id="1"/>
  </w:endnotePr>
  <w:compat/>
  <w:rsids>
    <w:rsidRoot w:val="00A54ECC"/>
    <w:rsid w:val="00003AFD"/>
    <w:rsid w:val="00014212"/>
    <w:rsid w:val="00015916"/>
    <w:rsid w:val="00017328"/>
    <w:rsid w:val="00023284"/>
    <w:rsid w:val="00046478"/>
    <w:rsid w:val="00050887"/>
    <w:rsid w:val="00054EE1"/>
    <w:rsid w:val="0006359E"/>
    <w:rsid w:val="00072BAA"/>
    <w:rsid w:val="000741C5"/>
    <w:rsid w:val="00075930"/>
    <w:rsid w:val="000C05CA"/>
    <w:rsid w:val="000C4219"/>
    <w:rsid w:val="000D60C0"/>
    <w:rsid w:val="000E6E78"/>
    <w:rsid w:val="0011403F"/>
    <w:rsid w:val="001149DF"/>
    <w:rsid w:val="0014127B"/>
    <w:rsid w:val="001730A4"/>
    <w:rsid w:val="001B33D6"/>
    <w:rsid w:val="001D286B"/>
    <w:rsid w:val="001D5814"/>
    <w:rsid w:val="001D7B81"/>
    <w:rsid w:val="00216640"/>
    <w:rsid w:val="00224E2A"/>
    <w:rsid w:val="00231FE8"/>
    <w:rsid w:val="0023267D"/>
    <w:rsid w:val="00243E85"/>
    <w:rsid w:val="002630C0"/>
    <w:rsid w:val="0026645E"/>
    <w:rsid w:val="00285CC6"/>
    <w:rsid w:val="002A12D6"/>
    <w:rsid w:val="002A62C3"/>
    <w:rsid w:val="002B314E"/>
    <w:rsid w:val="002C65DD"/>
    <w:rsid w:val="002D6BDC"/>
    <w:rsid w:val="002D6F87"/>
    <w:rsid w:val="002E5D26"/>
    <w:rsid w:val="002E7774"/>
    <w:rsid w:val="00305DEE"/>
    <w:rsid w:val="00313E67"/>
    <w:rsid w:val="0032272D"/>
    <w:rsid w:val="00335A40"/>
    <w:rsid w:val="00342877"/>
    <w:rsid w:val="0036382A"/>
    <w:rsid w:val="003709C5"/>
    <w:rsid w:val="00381C24"/>
    <w:rsid w:val="00383E34"/>
    <w:rsid w:val="00393233"/>
    <w:rsid w:val="003A0F25"/>
    <w:rsid w:val="003A0FC8"/>
    <w:rsid w:val="003A3EC5"/>
    <w:rsid w:val="003B17D0"/>
    <w:rsid w:val="003C0897"/>
    <w:rsid w:val="003C2C04"/>
    <w:rsid w:val="003C4156"/>
    <w:rsid w:val="003D6713"/>
    <w:rsid w:val="003E7E15"/>
    <w:rsid w:val="003F0062"/>
    <w:rsid w:val="00401455"/>
    <w:rsid w:val="00411AEA"/>
    <w:rsid w:val="00414B0E"/>
    <w:rsid w:val="00422096"/>
    <w:rsid w:val="00426199"/>
    <w:rsid w:val="00441816"/>
    <w:rsid w:val="00451945"/>
    <w:rsid w:val="00465D9B"/>
    <w:rsid w:val="00472006"/>
    <w:rsid w:val="00485C5A"/>
    <w:rsid w:val="00492B5C"/>
    <w:rsid w:val="00496C8C"/>
    <w:rsid w:val="004B4F43"/>
    <w:rsid w:val="004B59D9"/>
    <w:rsid w:val="004C661C"/>
    <w:rsid w:val="004D0C61"/>
    <w:rsid w:val="004D1D07"/>
    <w:rsid w:val="004E5CC2"/>
    <w:rsid w:val="00507CBD"/>
    <w:rsid w:val="00524F58"/>
    <w:rsid w:val="0053783C"/>
    <w:rsid w:val="00557716"/>
    <w:rsid w:val="00562800"/>
    <w:rsid w:val="00567888"/>
    <w:rsid w:val="005801AE"/>
    <w:rsid w:val="005B48ED"/>
    <w:rsid w:val="005E01D2"/>
    <w:rsid w:val="005E60D4"/>
    <w:rsid w:val="00602EE2"/>
    <w:rsid w:val="00613270"/>
    <w:rsid w:val="00617F85"/>
    <w:rsid w:val="00624DC6"/>
    <w:rsid w:val="006316C2"/>
    <w:rsid w:val="00660859"/>
    <w:rsid w:val="00662AF5"/>
    <w:rsid w:val="00670606"/>
    <w:rsid w:val="006829D5"/>
    <w:rsid w:val="0068395E"/>
    <w:rsid w:val="006A26FF"/>
    <w:rsid w:val="006A2FD7"/>
    <w:rsid w:val="006B1934"/>
    <w:rsid w:val="006C4186"/>
    <w:rsid w:val="006E27C4"/>
    <w:rsid w:val="00701A9A"/>
    <w:rsid w:val="00704B42"/>
    <w:rsid w:val="007153E4"/>
    <w:rsid w:val="007161C4"/>
    <w:rsid w:val="00716779"/>
    <w:rsid w:val="00716D36"/>
    <w:rsid w:val="0072261A"/>
    <w:rsid w:val="00724701"/>
    <w:rsid w:val="0072516E"/>
    <w:rsid w:val="00730B2E"/>
    <w:rsid w:val="00735FE6"/>
    <w:rsid w:val="0075334A"/>
    <w:rsid w:val="00753648"/>
    <w:rsid w:val="00754654"/>
    <w:rsid w:val="0075769A"/>
    <w:rsid w:val="0076028A"/>
    <w:rsid w:val="0077351B"/>
    <w:rsid w:val="00795927"/>
    <w:rsid w:val="007A0141"/>
    <w:rsid w:val="007A2E6E"/>
    <w:rsid w:val="007C2129"/>
    <w:rsid w:val="007D1B28"/>
    <w:rsid w:val="007D1E4D"/>
    <w:rsid w:val="007D4A81"/>
    <w:rsid w:val="007E2B87"/>
    <w:rsid w:val="00801163"/>
    <w:rsid w:val="00807879"/>
    <w:rsid w:val="00810944"/>
    <w:rsid w:val="00820571"/>
    <w:rsid w:val="008227EC"/>
    <w:rsid w:val="008303F3"/>
    <w:rsid w:val="00830E49"/>
    <w:rsid w:val="0084158E"/>
    <w:rsid w:val="008512E3"/>
    <w:rsid w:val="00864CB2"/>
    <w:rsid w:val="00865566"/>
    <w:rsid w:val="00866E77"/>
    <w:rsid w:val="00877CF0"/>
    <w:rsid w:val="00880D3F"/>
    <w:rsid w:val="00896DEE"/>
    <w:rsid w:val="00896F21"/>
    <w:rsid w:val="008A51EA"/>
    <w:rsid w:val="008B03F8"/>
    <w:rsid w:val="008E5D33"/>
    <w:rsid w:val="00914E9E"/>
    <w:rsid w:val="00925CA9"/>
    <w:rsid w:val="00932A01"/>
    <w:rsid w:val="00942023"/>
    <w:rsid w:val="009510F0"/>
    <w:rsid w:val="009703B2"/>
    <w:rsid w:val="00971119"/>
    <w:rsid w:val="009745AC"/>
    <w:rsid w:val="00982001"/>
    <w:rsid w:val="009A6810"/>
    <w:rsid w:val="009B35BA"/>
    <w:rsid w:val="009B703C"/>
    <w:rsid w:val="009C288E"/>
    <w:rsid w:val="009D6010"/>
    <w:rsid w:val="009F7AC7"/>
    <w:rsid w:val="00A013D0"/>
    <w:rsid w:val="00A12B8E"/>
    <w:rsid w:val="00A16BB3"/>
    <w:rsid w:val="00A4698A"/>
    <w:rsid w:val="00A51E34"/>
    <w:rsid w:val="00A54A06"/>
    <w:rsid w:val="00A54ECC"/>
    <w:rsid w:val="00A72693"/>
    <w:rsid w:val="00A73E48"/>
    <w:rsid w:val="00A7427A"/>
    <w:rsid w:val="00A74E85"/>
    <w:rsid w:val="00A90DD9"/>
    <w:rsid w:val="00A949B4"/>
    <w:rsid w:val="00AA5F33"/>
    <w:rsid w:val="00AD18DC"/>
    <w:rsid w:val="00AE1604"/>
    <w:rsid w:val="00AE3232"/>
    <w:rsid w:val="00AE5337"/>
    <w:rsid w:val="00AF4FE0"/>
    <w:rsid w:val="00AF57DC"/>
    <w:rsid w:val="00B173AC"/>
    <w:rsid w:val="00B23B11"/>
    <w:rsid w:val="00B94A0D"/>
    <w:rsid w:val="00BA7760"/>
    <w:rsid w:val="00BC1043"/>
    <w:rsid w:val="00BD1193"/>
    <w:rsid w:val="00BF3829"/>
    <w:rsid w:val="00C10487"/>
    <w:rsid w:val="00C16756"/>
    <w:rsid w:val="00C17E7E"/>
    <w:rsid w:val="00C2139D"/>
    <w:rsid w:val="00C2484A"/>
    <w:rsid w:val="00C278F8"/>
    <w:rsid w:val="00C45EAA"/>
    <w:rsid w:val="00C46184"/>
    <w:rsid w:val="00C46A6C"/>
    <w:rsid w:val="00C4721B"/>
    <w:rsid w:val="00C513DE"/>
    <w:rsid w:val="00C52C98"/>
    <w:rsid w:val="00C60083"/>
    <w:rsid w:val="00C707EB"/>
    <w:rsid w:val="00C9078E"/>
    <w:rsid w:val="00C93131"/>
    <w:rsid w:val="00C94180"/>
    <w:rsid w:val="00C97189"/>
    <w:rsid w:val="00CC04D0"/>
    <w:rsid w:val="00CD0508"/>
    <w:rsid w:val="00CD794D"/>
    <w:rsid w:val="00CE1489"/>
    <w:rsid w:val="00CE511D"/>
    <w:rsid w:val="00CF012B"/>
    <w:rsid w:val="00D02B6F"/>
    <w:rsid w:val="00D162C8"/>
    <w:rsid w:val="00D25B5C"/>
    <w:rsid w:val="00D34C59"/>
    <w:rsid w:val="00D355A1"/>
    <w:rsid w:val="00D5234F"/>
    <w:rsid w:val="00D52C3B"/>
    <w:rsid w:val="00D57EFA"/>
    <w:rsid w:val="00D661A7"/>
    <w:rsid w:val="00D809B2"/>
    <w:rsid w:val="00D84019"/>
    <w:rsid w:val="00D91362"/>
    <w:rsid w:val="00D9470B"/>
    <w:rsid w:val="00DA2B6E"/>
    <w:rsid w:val="00DB04C7"/>
    <w:rsid w:val="00DB0FAA"/>
    <w:rsid w:val="00DB6DC9"/>
    <w:rsid w:val="00DB6F5A"/>
    <w:rsid w:val="00DB7DC1"/>
    <w:rsid w:val="00DF6097"/>
    <w:rsid w:val="00E00890"/>
    <w:rsid w:val="00E101E3"/>
    <w:rsid w:val="00E25F7B"/>
    <w:rsid w:val="00E31639"/>
    <w:rsid w:val="00E5008E"/>
    <w:rsid w:val="00E52797"/>
    <w:rsid w:val="00E53594"/>
    <w:rsid w:val="00E537B5"/>
    <w:rsid w:val="00E814B5"/>
    <w:rsid w:val="00E83F3F"/>
    <w:rsid w:val="00E915F4"/>
    <w:rsid w:val="00E93589"/>
    <w:rsid w:val="00E97656"/>
    <w:rsid w:val="00EB3C8B"/>
    <w:rsid w:val="00ED27F6"/>
    <w:rsid w:val="00ED3902"/>
    <w:rsid w:val="00EF13AE"/>
    <w:rsid w:val="00EF3326"/>
    <w:rsid w:val="00EF61FF"/>
    <w:rsid w:val="00EF7182"/>
    <w:rsid w:val="00F0038A"/>
    <w:rsid w:val="00F21A12"/>
    <w:rsid w:val="00F75A22"/>
    <w:rsid w:val="00F808D8"/>
    <w:rsid w:val="00F964D2"/>
    <w:rsid w:val="00FA0D36"/>
    <w:rsid w:val="00FB7325"/>
    <w:rsid w:val="00FC2998"/>
    <w:rsid w:val="00FD1313"/>
    <w:rsid w:val="00FD70CA"/>
    <w:rsid w:val="00FE23A9"/>
    <w:rsid w:val="00FE2D46"/>
    <w:rsid w:val="00FF663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E77"/>
    <w:pPr>
      <w:widowControl w:val="0"/>
      <w:adjustRightInd w:val="0"/>
      <w:spacing w:after="0" w:line="360" w:lineRule="atLeast"/>
      <w:jc w:val="both"/>
      <w:textAlignment w:val="baseline"/>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54ECC"/>
    <w:pPr>
      <w:widowControl/>
      <w:tabs>
        <w:tab w:val="center" w:pos="4252"/>
        <w:tab w:val="right" w:pos="8504"/>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semiHidden/>
    <w:rsid w:val="00A54ECC"/>
  </w:style>
  <w:style w:type="paragraph" w:styleId="Piedepgina">
    <w:name w:val="footer"/>
    <w:basedOn w:val="Normal"/>
    <w:link w:val="PiedepginaCar"/>
    <w:uiPriority w:val="99"/>
    <w:unhideWhenUsed/>
    <w:rsid w:val="00A54ECC"/>
    <w:pPr>
      <w:widowControl/>
      <w:tabs>
        <w:tab w:val="center" w:pos="4252"/>
        <w:tab w:val="right" w:pos="8504"/>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A54ECC"/>
  </w:style>
  <w:style w:type="paragraph" w:styleId="Textodeglobo">
    <w:name w:val="Balloon Text"/>
    <w:basedOn w:val="Normal"/>
    <w:link w:val="TextodegloboCar"/>
    <w:uiPriority w:val="99"/>
    <w:semiHidden/>
    <w:unhideWhenUsed/>
    <w:rsid w:val="00A54EC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CC"/>
    <w:rPr>
      <w:rFonts w:ascii="Tahoma" w:hAnsi="Tahoma" w:cs="Tahoma"/>
      <w:sz w:val="16"/>
      <w:szCs w:val="16"/>
    </w:rPr>
  </w:style>
  <w:style w:type="paragraph" w:customStyle="1" w:styleId="Default">
    <w:name w:val="Default"/>
    <w:rsid w:val="008E5D33"/>
    <w:pPr>
      <w:autoSpaceDE w:val="0"/>
      <w:autoSpaceDN w:val="0"/>
      <w:adjustRightInd w:val="0"/>
      <w:spacing w:after="0" w:line="240" w:lineRule="auto"/>
    </w:pPr>
    <w:rPr>
      <w:rFonts w:ascii="Arial" w:eastAsia="Times New Roman" w:hAnsi="Arial" w:cs="Arial"/>
      <w:color w:val="000000"/>
      <w:sz w:val="24"/>
      <w:szCs w:val="24"/>
      <w:lang w:val="es-CO" w:eastAsia="es-CO"/>
    </w:rPr>
  </w:style>
  <w:style w:type="paragraph" w:styleId="Prrafodelista">
    <w:name w:val="List Paragraph"/>
    <w:basedOn w:val="Normal"/>
    <w:uiPriority w:val="34"/>
    <w:qFormat/>
    <w:rsid w:val="00CD0508"/>
    <w:pPr>
      <w:ind w:left="720"/>
      <w:contextualSpacing/>
    </w:pPr>
  </w:style>
  <w:style w:type="table" w:styleId="Tablaconcuadrcula">
    <w:name w:val="Table Grid"/>
    <w:basedOn w:val="Tablanormal"/>
    <w:uiPriority w:val="59"/>
    <w:rsid w:val="00FF66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771785">
      <w:bodyDiv w:val="1"/>
      <w:marLeft w:val="0"/>
      <w:marRight w:val="0"/>
      <w:marTop w:val="0"/>
      <w:marBottom w:val="0"/>
      <w:divBdr>
        <w:top w:val="none" w:sz="0" w:space="0" w:color="auto"/>
        <w:left w:val="none" w:sz="0" w:space="0" w:color="auto"/>
        <w:bottom w:val="none" w:sz="0" w:space="0" w:color="auto"/>
        <w:right w:val="none" w:sz="0" w:space="0" w:color="auto"/>
      </w:divBdr>
    </w:div>
    <w:div w:id="80953533">
      <w:bodyDiv w:val="1"/>
      <w:marLeft w:val="0"/>
      <w:marRight w:val="0"/>
      <w:marTop w:val="0"/>
      <w:marBottom w:val="0"/>
      <w:divBdr>
        <w:top w:val="none" w:sz="0" w:space="0" w:color="auto"/>
        <w:left w:val="none" w:sz="0" w:space="0" w:color="auto"/>
        <w:bottom w:val="none" w:sz="0" w:space="0" w:color="auto"/>
        <w:right w:val="none" w:sz="0" w:space="0" w:color="auto"/>
      </w:divBdr>
    </w:div>
    <w:div w:id="84621790">
      <w:bodyDiv w:val="1"/>
      <w:marLeft w:val="0"/>
      <w:marRight w:val="0"/>
      <w:marTop w:val="0"/>
      <w:marBottom w:val="0"/>
      <w:divBdr>
        <w:top w:val="none" w:sz="0" w:space="0" w:color="auto"/>
        <w:left w:val="none" w:sz="0" w:space="0" w:color="auto"/>
        <w:bottom w:val="none" w:sz="0" w:space="0" w:color="auto"/>
        <w:right w:val="none" w:sz="0" w:space="0" w:color="auto"/>
      </w:divBdr>
    </w:div>
    <w:div w:id="87582868">
      <w:bodyDiv w:val="1"/>
      <w:marLeft w:val="0"/>
      <w:marRight w:val="0"/>
      <w:marTop w:val="0"/>
      <w:marBottom w:val="0"/>
      <w:divBdr>
        <w:top w:val="none" w:sz="0" w:space="0" w:color="auto"/>
        <w:left w:val="none" w:sz="0" w:space="0" w:color="auto"/>
        <w:bottom w:val="none" w:sz="0" w:space="0" w:color="auto"/>
        <w:right w:val="none" w:sz="0" w:space="0" w:color="auto"/>
      </w:divBdr>
    </w:div>
    <w:div w:id="101923482">
      <w:bodyDiv w:val="1"/>
      <w:marLeft w:val="0"/>
      <w:marRight w:val="0"/>
      <w:marTop w:val="0"/>
      <w:marBottom w:val="0"/>
      <w:divBdr>
        <w:top w:val="none" w:sz="0" w:space="0" w:color="auto"/>
        <w:left w:val="none" w:sz="0" w:space="0" w:color="auto"/>
        <w:bottom w:val="none" w:sz="0" w:space="0" w:color="auto"/>
        <w:right w:val="none" w:sz="0" w:space="0" w:color="auto"/>
      </w:divBdr>
    </w:div>
    <w:div w:id="139999632">
      <w:bodyDiv w:val="1"/>
      <w:marLeft w:val="0"/>
      <w:marRight w:val="0"/>
      <w:marTop w:val="0"/>
      <w:marBottom w:val="0"/>
      <w:divBdr>
        <w:top w:val="none" w:sz="0" w:space="0" w:color="auto"/>
        <w:left w:val="none" w:sz="0" w:space="0" w:color="auto"/>
        <w:bottom w:val="none" w:sz="0" w:space="0" w:color="auto"/>
        <w:right w:val="none" w:sz="0" w:space="0" w:color="auto"/>
      </w:divBdr>
    </w:div>
    <w:div w:id="190270298">
      <w:bodyDiv w:val="1"/>
      <w:marLeft w:val="0"/>
      <w:marRight w:val="0"/>
      <w:marTop w:val="0"/>
      <w:marBottom w:val="0"/>
      <w:divBdr>
        <w:top w:val="none" w:sz="0" w:space="0" w:color="auto"/>
        <w:left w:val="none" w:sz="0" w:space="0" w:color="auto"/>
        <w:bottom w:val="none" w:sz="0" w:space="0" w:color="auto"/>
        <w:right w:val="none" w:sz="0" w:space="0" w:color="auto"/>
      </w:divBdr>
    </w:div>
    <w:div w:id="225773274">
      <w:bodyDiv w:val="1"/>
      <w:marLeft w:val="0"/>
      <w:marRight w:val="0"/>
      <w:marTop w:val="0"/>
      <w:marBottom w:val="0"/>
      <w:divBdr>
        <w:top w:val="none" w:sz="0" w:space="0" w:color="auto"/>
        <w:left w:val="none" w:sz="0" w:space="0" w:color="auto"/>
        <w:bottom w:val="none" w:sz="0" w:space="0" w:color="auto"/>
        <w:right w:val="none" w:sz="0" w:space="0" w:color="auto"/>
      </w:divBdr>
    </w:div>
    <w:div w:id="235239658">
      <w:bodyDiv w:val="1"/>
      <w:marLeft w:val="0"/>
      <w:marRight w:val="0"/>
      <w:marTop w:val="0"/>
      <w:marBottom w:val="0"/>
      <w:divBdr>
        <w:top w:val="none" w:sz="0" w:space="0" w:color="auto"/>
        <w:left w:val="none" w:sz="0" w:space="0" w:color="auto"/>
        <w:bottom w:val="none" w:sz="0" w:space="0" w:color="auto"/>
        <w:right w:val="none" w:sz="0" w:space="0" w:color="auto"/>
      </w:divBdr>
    </w:div>
    <w:div w:id="247159986">
      <w:bodyDiv w:val="1"/>
      <w:marLeft w:val="0"/>
      <w:marRight w:val="0"/>
      <w:marTop w:val="0"/>
      <w:marBottom w:val="0"/>
      <w:divBdr>
        <w:top w:val="none" w:sz="0" w:space="0" w:color="auto"/>
        <w:left w:val="none" w:sz="0" w:space="0" w:color="auto"/>
        <w:bottom w:val="none" w:sz="0" w:space="0" w:color="auto"/>
        <w:right w:val="none" w:sz="0" w:space="0" w:color="auto"/>
      </w:divBdr>
    </w:div>
    <w:div w:id="263618238">
      <w:bodyDiv w:val="1"/>
      <w:marLeft w:val="0"/>
      <w:marRight w:val="0"/>
      <w:marTop w:val="0"/>
      <w:marBottom w:val="0"/>
      <w:divBdr>
        <w:top w:val="none" w:sz="0" w:space="0" w:color="auto"/>
        <w:left w:val="none" w:sz="0" w:space="0" w:color="auto"/>
        <w:bottom w:val="none" w:sz="0" w:space="0" w:color="auto"/>
        <w:right w:val="none" w:sz="0" w:space="0" w:color="auto"/>
      </w:divBdr>
    </w:div>
    <w:div w:id="282032333">
      <w:bodyDiv w:val="1"/>
      <w:marLeft w:val="0"/>
      <w:marRight w:val="0"/>
      <w:marTop w:val="0"/>
      <w:marBottom w:val="0"/>
      <w:divBdr>
        <w:top w:val="none" w:sz="0" w:space="0" w:color="auto"/>
        <w:left w:val="none" w:sz="0" w:space="0" w:color="auto"/>
        <w:bottom w:val="none" w:sz="0" w:space="0" w:color="auto"/>
        <w:right w:val="none" w:sz="0" w:space="0" w:color="auto"/>
      </w:divBdr>
    </w:div>
    <w:div w:id="287054081">
      <w:bodyDiv w:val="1"/>
      <w:marLeft w:val="0"/>
      <w:marRight w:val="0"/>
      <w:marTop w:val="0"/>
      <w:marBottom w:val="0"/>
      <w:divBdr>
        <w:top w:val="none" w:sz="0" w:space="0" w:color="auto"/>
        <w:left w:val="none" w:sz="0" w:space="0" w:color="auto"/>
        <w:bottom w:val="none" w:sz="0" w:space="0" w:color="auto"/>
        <w:right w:val="none" w:sz="0" w:space="0" w:color="auto"/>
      </w:divBdr>
    </w:div>
    <w:div w:id="296112443">
      <w:bodyDiv w:val="1"/>
      <w:marLeft w:val="0"/>
      <w:marRight w:val="0"/>
      <w:marTop w:val="0"/>
      <w:marBottom w:val="0"/>
      <w:divBdr>
        <w:top w:val="none" w:sz="0" w:space="0" w:color="auto"/>
        <w:left w:val="none" w:sz="0" w:space="0" w:color="auto"/>
        <w:bottom w:val="none" w:sz="0" w:space="0" w:color="auto"/>
        <w:right w:val="none" w:sz="0" w:space="0" w:color="auto"/>
      </w:divBdr>
    </w:div>
    <w:div w:id="310671955">
      <w:bodyDiv w:val="1"/>
      <w:marLeft w:val="0"/>
      <w:marRight w:val="0"/>
      <w:marTop w:val="0"/>
      <w:marBottom w:val="0"/>
      <w:divBdr>
        <w:top w:val="none" w:sz="0" w:space="0" w:color="auto"/>
        <w:left w:val="none" w:sz="0" w:space="0" w:color="auto"/>
        <w:bottom w:val="none" w:sz="0" w:space="0" w:color="auto"/>
        <w:right w:val="none" w:sz="0" w:space="0" w:color="auto"/>
      </w:divBdr>
    </w:div>
    <w:div w:id="316685698">
      <w:bodyDiv w:val="1"/>
      <w:marLeft w:val="0"/>
      <w:marRight w:val="0"/>
      <w:marTop w:val="0"/>
      <w:marBottom w:val="0"/>
      <w:divBdr>
        <w:top w:val="none" w:sz="0" w:space="0" w:color="auto"/>
        <w:left w:val="none" w:sz="0" w:space="0" w:color="auto"/>
        <w:bottom w:val="none" w:sz="0" w:space="0" w:color="auto"/>
        <w:right w:val="none" w:sz="0" w:space="0" w:color="auto"/>
      </w:divBdr>
    </w:div>
    <w:div w:id="318731998">
      <w:bodyDiv w:val="1"/>
      <w:marLeft w:val="0"/>
      <w:marRight w:val="0"/>
      <w:marTop w:val="0"/>
      <w:marBottom w:val="0"/>
      <w:divBdr>
        <w:top w:val="none" w:sz="0" w:space="0" w:color="auto"/>
        <w:left w:val="none" w:sz="0" w:space="0" w:color="auto"/>
        <w:bottom w:val="none" w:sz="0" w:space="0" w:color="auto"/>
        <w:right w:val="none" w:sz="0" w:space="0" w:color="auto"/>
      </w:divBdr>
    </w:div>
    <w:div w:id="321931901">
      <w:bodyDiv w:val="1"/>
      <w:marLeft w:val="0"/>
      <w:marRight w:val="0"/>
      <w:marTop w:val="0"/>
      <w:marBottom w:val="0"/>
      <w:divBdr>
        <w:top w:val="none" w:sz="0" w:space="0" w:color="auto"/>
        <w:left w:val="none" w:sz="0" w:space="0" w:color="auto"/>
        <w:bottom w:val="none" w:sz="0" w:space="0" w:color="auto"/>
        <w:right w:val="none" w:sz="0" w:space="0" w:color="auto"/>
      </w:divBdr>
    </w:div>
    <w:div w:id="336158493">
      <w:bodyDiv w:val="1"/>
      <w:marLeft w:val="0"/>
      <w:marRight w:val="0"/>
      <w:marTop w:val="0"/>
      <w:marBottom w:val="0"/>
      <w:divBdr>
        <w:top w:val="none" w:sz="0" w:space="0" w:color="auto"/>
        <w:left w:val="none" w:sz="0" w:space="0" w:color="auto"/>
        <w:bottom w:val="none" w:sz="0" w:space="0" w:color="auto"/>
        <w:right w:val="none" w:sz="0" w:space="0" w:color="auto"/>
      </w:divBdr>
    </w:div>
    <w:div w:id="346912281">
      <w:bodyDiv w:val="1"/>
      <w:marLeft w:val="0"/>
      <w:marRight w:val="0"/>
      <w:marTop w:val="0"/>
      <w:marBottom w:val="0"/>
      <w:divBdr>
        <w:top w:val="none" w:sz="0" w:space="0" w:color="auto"/>
        <w:left w:val="none" w:sz="0" w:space="0" w:color="auto"/>
        <w:bottom w:val="none" w:sz="0" w:space="0" w:color="auto"/>
        <w:right w:val="none" w:sz="0" w:space="0" w:color="auto"/>
      </w:divBdr>
    </w:div>
    <w:div w:id="350841083">
      <w:bodyDiv w:val="1"/>
      <w:marLeft w:val="0"/>
      <w:marRight w:val="0"/>
      <w:marTop w:val="0"/>
      <w:marBottom w:val="0"/>
      <w:divBdr>
        <w:top w:val="none" w:sz="0" w:space="0" w:color="auto"/>
        <w:left w:val="none" w:sz="0" w:space="0" w:color="auto"/>
        <w:bottom w:val="none" w:sz="0" w:space="0" w:color="auto"/>
        <w:right w:val="none" w:sz="0" w:space="0" w:color="auto"/>
      </w:divBdr>
    </w:div>
    <w:div w:id="388765443">
      <w:bodyDiv w:val="1"/>
      <w:marLeft w:val="0"/>
      <w:marRight w:val="0"/>
      <w:marTop w:val="0"/>
      <w:marBottom w:val="0"/>
      <w:divBdr>
        <w:top w:val="none" w:sz="0" w:space="0" w:color="auto"/>
        <w:left w:val="none" w:sz="0" w:space="0" w:color="auto"/>
        <w:bottom w:val="none" w:sz="0" w:space="0" w:color="auto"/>
        <w:right w:val="none" w:sz="0" w:space="0" w:color="auto"/>
      </w:divBdr>
    </w:div>
    <w:div w:id="446243457">
      <w:bodyDiv w:val="1"/>
      <w:marLeft w:val="0"/>
      <w:marRight w:val="0"/>
      <w:marTop w:val="0"/>
      <w:marBottom w:val="0"/>
      <w:divBdr>
        <w:top w:val="none" w:sz="0" w:space="0" w:color="auto"/>
        <w:left w:val="none" w:sz="0" w:space="0" w:color="auto"/>
        <w:bottom w:val="none" w:sz="0" w:space="0" w:color="auto"/>
        <w:right w:val="none" w:sz="0" w:space="0" w:color="auto"/>
      </w:divBdr>
    </w:div>
    <w:div w:id="453719905">
      <w:bodyDiv w:val="1"/>
      <w:marLeft w:val="0"/>
      <w:marRight w:val="0"/>
      <w:marTop w:val="0"/>
      <w:marBottom w:val="0"/>
      <w:divBdr>
        <w:top w:val="none" w:sz="0" w:space="0" w:color="auto"/>
        <w:left w:val="none" w:sz="0" w:space="0" w:color="auto"/>
        <w:bottom w:val="none" w:sz="0" w:space="0" w:color="auto"/>
        <w:right w:val="none" w:sz="0" w:space="0" w:color="auto"/>
      </w:divBdr>
    </w:div>
    <w:div w:id="496846718">
      <w:bodyDiv w:val="1"/>
      <w:marLeft w:val="0"/>
      <w:marRight w:val="0"/>
      <w:marTop w:val="0"/>
      <w:marBottom w:val="0"/>
      <w:divBdr>
        <w:top w:val="none" w:sz="0" w:space="0" w:color="auto"/>
        <w:left w:val="none" w:sz="0" w:space="0" w:color="auto"/>
        <w:bottom w:val="none" w:sz="0" w:space="0" w:color="auto"/>
        <w:right w:val="none" w:sz="0" w:space="0" w:color="auto"/>
      </w:divBdr>
    </w:div>
    <w:div w:id="506483868">
      <w:bodyDiv w:val="1"/>
      <w:marLeft w:val="0"/>
      <w:marRight w:val="0"/>
      <w:marTop w:val="0"/>
      <w:marBottom w:val="0"/>
      <w:divBdr>
        <w:top w:val="none" w:sz="0" w:space="0" w:color="auto"/>
        <w:left w:val="none" w:sz="0" w:space="0" w:color="auto"/>
        <w:bottom w:val="none" w:sz="0" w:space="0" w:color="auto"/>
        <w:right w:val="none" w:sz="0" w:space="0" w:color="auto"/>
      </w:divBdr>
    </w:div>
    <w:div w:id="514465044">
      <w:bodyDiv w:val="1"/>
      <w:marLeft w:val="0"/>
      <w:marRight w:val="0"/>
      <w:marTop w:val="0"/>
      <w:marBottom w:val="0"/>
      <w:divBdr>
        <w:top w:val="none" w:sz="0" w:space="0" w:color="auto"/>
        <w:left w:val="none" w:sz="0" w:space="0" w:color="auto"/>
        <w:bottom w:val="none" w:sz="0" w:space="0" w:color="auto"/>
        <w:right w:val="none" w:sz="0" w:space="0" w:color="auto"/>
      </w:divBdr>
    </w:div>
    <w:div w:id="526527275">
      <w:bodyDiv w:val="1"/>
      <w:marLeft w:val="0"/>
      <w:marRight w:val="0"/>
      <w:marTop w:val="0"/>
      <w:marBottom w:val="0"/>
      <w:divBdr>
        <w:top w:val="none" w:sz="0" w:space="0" w:color="auto"/>
        <w:left w:val="none" w:sz="0" w:space="0" w:color="auto"/>
        <w:bottom w:val="none" w:sz="0" w:space="0" w:color="auto"/>
        <w:right w:val="none" w:sz="0" w:space="0" w:color="auto"/>
      </w:divBdr>
    </w:div>
    <w:div w:id="526914843">
      <w:bodyDiv w:val="1"/>
      <w:marLeft w:val="0"/>
      <w:marRight w:val="0"/>
      <w:marTop w:val="0"/>
      <w:marBottom w:val="0"/>
      <w:divBdr>
        <w:top w:val="none" w:sz="0" w:space="0" w:color="auto"/>
        <w:left w:val="none" w:sz="0" w:space="0" w:color="auto"/>
        <w:bottom w:val="none" w:sz="0" w:space="0" w:color="auto"/>
        <w:right w:val="none" w:sz="0" w:space="0" w:color="auto"/>
      </w:divBdr>
    </w:div>
    <w:div w:id="533739032">
      <w:bodyDiv w:val="1"/>
      <w:marLeft w:val="0"/>
      <w:marRight w:val="0"/>
      <w:marTop w:val="0"/>
      <w:marBottom w:val="0"/>
      <w:divBdr>
        <w:top w:val="none" w:sz="0" w:space="0" w:color="auto"/>
        <w:left w:val="none" w:sz="0" w:space="0" w:color="auto"/>
        <w:bottom w:val="none" w:sz="0" w:space="0" w:color="auto"/>
        <w:right w:val="none" w:sz="0" w:space="0" w:color="auto"/>
      </w:divBdr>
    </w:div>
    <w:div w:id="538974248">
      <w:bodyDiv w:val="1"/>
      <w:marLeft w:val="0"/>
      <w:marRight w:val="0"/>
      <w:marTop w:val="0"/>
      <w:marBottom w:val="0"/>
      <w:divBdr>
        <w:top w:val="none" w:sz="0" w:space="0" w:color="auto"/>
        <w:left w:val="none" w:sz="0" w:space="0" w:color="auto"/>
        <w:bottom w:val="none" w:sz="0" w:space="0" w:color="auto"/>
        <w:right w:val="none" w:sz="0" w:space="0" w:color="auto"/>
      </w:divBdr>
    </w:div>
    <w:div w:id="577137304">
      <w:bodyDiv w:val="1"/>
      <w:marLeft w:val="0"/>
      <w:marRight w:val="0"/>
      <w:marTop w:val="0"/>
      <w:marBottom w:val="0"/>
      <w:divBdr>
        <w:top w:val="none" w:sz="0" w:space="0" w:color="auto"/>
        <w:left w:val="none" w:sz="0" w:space="0" w:color="auto"/>
        <w:bottom w:val="none" w:sz="0" w:space="0" w:color="auto"/>
        <w:right w:val="none" w:sz="0" w:space="0" w:color="auto"/>
      </w:divBdr>
    </w:div>
    <w:div w:id="580409352">
      <w:bodyDiv w:val="1"/>
      <w:marLeft w:val="0"/>
      <w:marRight w:val="0"/>
      <w:marTop w:val="0"/>
      <w:marBottom w:val="0"/>
      <w:divBdr>
        <w:top w:val="none" w:sz="0" w:space="0" w:color="auto"/>
        <w:left w:val="none" w:sz="0" w:space="0" w:color="auto"/>
        <w:bottom w:val="none" w:sz="0" w:space="0" w:color="auto"/>
        <w:right w:val="none" w:sz="0" w:space="0" w:color="auto"/>
      </w:divBdr>
    </w:div>
    <w:div w:id="585922863">
      <w:bodyDiv w:val="1"/>
      <w:marLeft w:val="0"/>
      <w:marRight w:val="0"/>
      <w:marTop w:val="0"/>
      <w:marBottom w:val="0"/>
      <w:divBdr>
        <w:top w:val="none" w:sz="0" w:space="0" w:color="auto"/>
        <w:left w:val="none" w:sz="0" w:space="0" w:color="auto"/>
        <w:bottom w:val="none" w:sz="0" w:space="0" w:color="auto"/>
        <w:right w:val="none" w:sz="0" w:space="0" w:color="auto"/>
      </w:divBdr>
    </w:div>
    <w:div w:id="599917093">
      <w:bodyDiv w:val="1"/>
      <w:marLeft w:val="0"/>
      <w:marRight w:val="0"/>
      <w:marTop w:val="0"/>
      <w:marBottom w:val="0"/>
      <w:divBdr>
        <w:top w:val="none" w:sz="0" w:space="0" w:color="auto"/>
        <w:left w:val="none" w:sz="0" w:space="0" w:color="auto"/>
        <w:bottom w:val="none" w:sz="0" w:space="0" w:color="auto"/>
        <w:right w:val="none" w:sz="0" w:space="0" w:color="auto"/>
      </w:divBdr>
    </w:div>
    <w:div w:id="618221344">
      <w:bodyDiv w:val="1"/>
      <w:marLeft w:val="0"/>
      <w:marRight w:val="0"/>
      <w:marTop w:val="0"/>
      <w:marBottom w:val="0"/>
      <w:divBdr>
        <w:top w:val="none" w:sz="0" w:space="0" w:color="auto"/>
        <w:left w:val="none" w:sz="0" w:space="0" w:color="auto"/>
        <w:bottom w:val="none" w:sz="0" w:space="0" w:color="auto"/>
        <w:right w:val="none" w:sz="0" w:space="0" w:color="auto"/>
      </w:divBdr>
    </w:div>
    <w:div w:id="679351924">
      <w:bodyDiv w:val="1"/>
      <w:marLeft w:val="0"/>
      <w:marRight w:val="0"/>
      <w:marTop w:val="0"/>
      <w:marBottom w:val="0"/>
      <w:divBdr>
        <w:top w:val="none" w:sz="0" w:space="0" w:color="auto"/>
        <w:left w:val="none" w:sz="0" w:space="0" w:color="auto"/>
        <w:bottom w:val="none" w:sz="0" w:space="0" w:color="auto"/>
        <w:right w:val="none" w:sz="0" w:space="0" w:color="auto"/>
      </w:divBdr>
    </w:div>
    <w:div w:id="681201685">
      <w:bodyDiv w:val="1"/>
      <w:marLeft w:val="0"/>
      <w:marRight w:val="0"/>
      <w:marTop w:val="0"/>
      <w:marBottom w:val="0"/>
      <w:divBdr>
        <w:top w:val="none" w:sz="0" w:space="0" w:color="auto"/>
        <w:left w:val="none" w:sz="0" w:space="0" w:color="auto"/>
        <w:bottom w:val="none" w:sz="0" w:space="0" w:color="auto"/>
        <w:right w:val="none" w:sz="0" w:space="0" w:color="auto"/>
      </w:divBdr>
    </w:div>
    <w:div w:id="706833618">
      <w:bodyDiv w:val="1"/>
      <w:marLeft w:val="0"/>
      <w:marRight w:val="0"/>
      <w:marTop w:val="0"/>
      <w:marBottom w:val="0"/>
      <w:divBdr>
        <w:top w:val="none" w:sz="0" w:space="0" w:color="auto"/>
        <w:left w:val="none" w:sz="0" w:space="0" w:color="auto"/>
        <w:bottom w:val="none" w:sz="0" w:space="0" w:color="auto"/>
        <w:right w:val="none" w:sz="0" w:space="0" w:color="auto"/>
      </w:divBdr>
    </w:div>
    <w:div w:id="711660453">
      <w:bodyDiv w:val="1"/>
      <w:marLeft w:val="0"/>
      <w:marRight w:val="0"/>
      <w:marTop w:val="0"/>
      <w:marBottom w:val="0"/>
      <w:divBdr>
        <w:top w:val="none" w:sz="0" w:space="0" w:color="auto"/>
        <w:left w:val="none" w:sz="0" w:space="0" w:color="auto"/>
        <w:bottom w:val="none" w:sz="0" w:space="0" w:color="auto"/>
        <w:right w:val="none" w:sz="0" w:space="0" w:color="auto"/>
      </w:divBdr>
    </w:div>
    <w:div w:id="712660381">
      <w:bodyDiv w:val="1"/>
      <w:marLeft w:val="0"/>
      <w:marRight w:val="0"/>
      <w:marTop w:val="0"/>
      <w:marBottom w:val="0"/>
      <w:divBdr>
        <w:top w:val="none" w:sz="0" w:space="0" w:color="auto"/>
        <w:left w:val="none" w:sz="0" w:space="0" w:color="auto"/>
        <w:bottom w:val="none" w:sz="0" w:space="0" w:color="auto"/>
        <w:right w:val="none" w:sz="0" w:space="0" w:color="auto"/>
      </w:divBdr>
    </w:div>
    <w:div w:id="719667009">
      <w:bodyDiv w:val="1"/>
      <w:marLeft w:val="0"/>
      <w:marRight w:val="0"/>
      <w:marTop w:val="0"/>
      <w:marBottom w:val="0"/>
      <w:divBdr>
        <w:top w:val="none" w:sz="0" w:space="0" w:color="auto"/>
        <w:left w:val="none" w:sz="0" w:space="0" w:color="auto"/>
        <w:bottom w:val="none" w:sz="0" w:space="0" w:color="auto"/>
        <w:right w:val="none" w:sz="0" w:space="0" w:color="auto"/>
      </w:divBdr>
    </w:div>
    <w:div w:id="731736214">
      <w:bodyDiv w:val="1"/>
      <w:marLeft w:val="0"/>
      <w:marRight w:val="0"/>
      <w:marTop w:val="0"/>
      <w:marBottom w:val="0"/>
      <w:divBdr>
        <w:top w:val="none" w:sz="0" w:space="0" w:color="auto"/>
        <w:left w:val="none" w:sz="0" w:space="0" w:color="auto"/>
        <w:bottom w:val="none" w:sz="0" w:space="0" w:color="auto"/>
        <w:right w:val="none" w:sz="0" w:space="0" w:color="auto"/>
      </w:divBdr>
    </w:div>
    <w:div w:id="736125720">
      <w:bodyDiv w:val="1"/>
      <w:marLeft w:val="0"/>
      <w:marRight w:val="0"/>
      <w:marTop w:val="0"/>
      <w:marBottom w:val="0"/>
      <w:divBdr>
        <w:top w:val="none" w:sz="0" w:space="0" w:color="auto"/>
        <w:left w:val="none" w:sz="0" w:space="0" w:color="auto"/>
        <w:bottom w:val="none" w:sz="0" w:space="0" w:color="auto"/>
        <w:right w:val="none" w:sz="0" w:space="0" w:color="auto"/>
      </w:divBdr>
    </w:div>
    <w:div w:id="736441552">
      <w:bodyDiv w:val="1"/>
      <w:marLeft w:val="0"/>
      <w:marRight w:val="0"/>
      <w:marTop w:val="0"/>
      <w:marBottom w:val="0"/>
      <w:divBdr>
        <w:top w:val="none" w:sz="0" w:space="0" w:color="auto"/>
        <w:left w:val="none" w:sz="0" w:space="0" w:color="auto"/>
        <w:bottom w:val="none" w:sz="0" w:space="0" w:color="auto"/>
        <w:right w:val="none" w:sz="0" w:space="0" w:color="auto"/>
      </w:divBdr>
    </w:div>
    <w:div w:id="760184292">
      <w:bodyDiv w:val="1"/>
      <w:marLeft w:val="0"/>
      <w:marRight w:val="0"/>
      <w:marTop w:val="0"/>
      <w:marBottom w:val="0"/>
      <w:divBdr>
        <w:top w:val="none" w:sz="0" w:space="0" w:color="auto"/>
        <w:left w:val="none" w:sz="0" w:space="0" w:color="auto"/>
        <w:bottom w:val="none" w:sz="0" w:space="0" w:color="auto"/>
        <w:right w:val="none" w:sz="0" w:space="0" w:color="auto"/>
      </w:divBdr>
    </w:div>
    <w:div w:id="763260418">
      <w:bodyDiv w:val="1"/>
      <w:marLeft w:val="0"/>
      <w:marRight w:val="0"/>
      <w:marTop w:val="0"/>
      <w:marBottom w:val="0"/>
      <w:divBdr>
        <w:top w:val="none" w:sz="0" w:space="0" w:color="auto"/>
        <w:left w:val="none" w:sz="0" w:space="0" w:color="auto"/>
        <w:bottom w:val="none" w:sz="0" w:space="0" w:color="auto"/>
        <w:right w:val="none" w:sz="0" w:space="0" w:color="auto"/>
      </w:divBdr>
    </w:div>
    <w:div w:id="771973312">
      <w:bodyDiv w:val="1"/>
      <w:marLeft w:val="0"/>
      <w:marRight w:val="0"/>
      <w:marTop w:val="0"/>
      <w:marBottom w:val="0"/>
      <w:divBdr>
        <w:top w:val="none" w:sz="0" w:space="0" w:color="auto"/>
        <w:left w:val="none" w:sz="0" w:space="0" w:color="auto"/>
        <w:bottom w:val="none" w:sz="0" w:space="0" w:color="auto"/>
        <w:right w:val="none" w:sz="0" w:space="0" w:color="auto"/>
      </w:divBdr>
    </w:div>
    <w:div w:id="808942812">
      <w:bodyDiv w:val="1"/>
      <w:marLeft w:val="0"/>
      <w:marRight w:val="0"/>
      <w:marTop w:val="0"/>
      <w:marBottom w:val="0"/>
      <w:divBdr>
        <w:top w:val="none" w:sz="0" w:space="0" w:color="auto"/>
        <w:left w:val="none" w:sz="0" w:space="0" w:color="auto"/>
        <w:bottom w:val="none" w:sz="0" w:space="0" w:color="auto"/>
        <w:right w:val="none" w:sz="0" w:space="0" w:color="auto"/>
      </w:divBdr>
    </w:div>
    <w:div w:id="821695472">
      <w:bodyDiv w:val="1"/>
      <w:marLeft w:val="0"/>
      <w:marRight w:val="0"/>
      <w:marTop w:val="0"/>
      <w:marBottom w:val="0"/>
      <w:divBdr>
        <w:top w:val="none" w:sz="0" w:space="0" w:color="auto"/>
        <w:left w:val="none" w:sz="0" w:space="0" w:color="auto"/>
        <w:bottom w:val="none" w:sz="0" w:space="0" w:color="auto"/>
        <w:right w:val="none" w:sz="0" w:space="0" w:color="auto"/>
      </w:divBdr>
    </w:div>
    <w:div w:id="862942059">
      <w:bodyDiv w:val="1"/>
      <w:marLeft w:val="0"/>
      <w:marRight w:val="0"/>
      <w:marTop w:val="0"/>
      <w:marBottom w:val="0"/>
      <w:divBdr>
        <w:top w:val="none" w:sz="0" w:space="0" w:color="auto"/>
        <w:left w:val="none" w:sz="0" w:space="0" w:color="auto"/>
        <w:bottom w:val="none" w:sz="0" w:space="0" w:color="auto"/>
        <w:right w:val="none" w:sz="0" w:space="0" w:color="auto"/>
      </w:divBdr>
    </w:div>
    <w:div w:id="869148937">
      <w:bodyDiv w:val="1"/>
      <w:marLeft w:val="0"/>
      <w:marRight w:val="0"/>
      <w:marTop w:val="0"/>
      <w:marBottom w:val="0"/>
      <w:divBdr>
        <w:top w:val="none" w:sz="0" w:space="0" w:color="auto"/>
        <w:left w:val="none" w:sz="0" w:space="0" w:color="auto"/>
        <w:bottom w:val="none" w:sz="0" w:space="0" w:color="auto"/>
        <w:right w:val="none" w:sz="0" w:space="0" w:color="auto"/>
      </w:divBdr>
    </w:div>
    <w:div w:id="917977418">
      <w:bodyDiv w:val="1"/>
      <w:marLeft w:val="0"/>
      <w:marRight w:val="0"/>
      <w:marTop w:val="0"/>
      <w:marBottom w:val="0"/>
      <w:divBdr>
        <w:top w:val="none" w:sz="0" w:space="0" w:color="auto"/>
        <w:left w:val="none" w:sz="0" w:space="0" w:color="auto"/>
        <w:bottom w:val="none" w:sz="0" w:space="0" w:color="auto"/>
        <w:right w:val="none" w:sz="0" w:space="0" w:color="auto"/>
      </w:divBdr>
    </w:div>
    <w:div w:id="925386358">
      <w:bodyDiv w:val="1"/>
      <w:marLeft w:val="0"/>
      <w:marRight w:val="0"/>
      <w:marTop w:val="0"/>
      <w:marBottom w:val="0"/>
      <w:divBdr>
        <w:top w:val="none" w:sz="0" w:space="0" w:color="auto"/>
        <w:left w:val="none" w:sz="0" w:space="0" w:color="auto"/>
        <w:bottom w:val="none" w:sz="0" w:space="0" w:color="auto"/>
        <w:right w:val="none" w:sz="0" w:space="0" w:color="auto"/>
      </w:divBdr>
    </w:div>
    <w:div w:id="932669071">
      <w:bodyDiv w:val="1"/>
      <w:marLeft w:val="0"/>
      <w:marRight w:val="0"/>
      <w:marTop w:val="0"/>
      <w:marBottom w:val="0"/>
      <w:divBdr>
        <w:top w:val="none" w:sz="0" w:space="0" w:color="auto"/>
        <w:left w:val="none" w:sz="0" w:space="0" w:color="auto"/>
        <w:bottom w:val="none" w:sz="0" w:space="0" w:color="auto"/>
        <w:right w:val="none" w:sz="0" w:space="0" w:color="auto"/>
      </w:divBdr>
    </w:div>
    <w:div w:id="952903732">
      <w:bodyDiv w:val="1"/>
      <w:marLeft w:val="0"/>
      <w:marRight w:val="0"/>
      <w:marTop w:val="0"/>
      <w:marBottom w:val="0"/>
      <w:divBdr>
        <w:top w:val="none" w:sz="0" w:space="0" w:color="auto"/>
        <w:left w:val="none" w:sz="0" w:space="0" w:color="auto"/>
        <w:bottom w:val="none" w:sz="0" w:space="0" w:color="auto"/>
        <w:right w:val="none" w:sz="0" w:space="0" w:color="auto"/>
      </w:divBdr>
    </w:div>
    <w:div w:id="955255276">
      <w:bodyDiv w:val="1"/>
      <w:marLeft w:val="0"/>
      <w:marRight w:val="0"/>
      <w:marTop w:val="0"/>
      <w:marBottom w:val="0"/>
      <w:divBdr>
        <w:top w:val="none" w:sz="0" w:space="0" w:color="auto"/>
        <w:left w:val="none" w:sz="0" w:space="0" w:color="auto"/>
        <w:bottom w:val="none" w:sz="0" w:space="0" w:color="auto"/>
        <w:right w:val="none" w:sz="0" w:space="0" w:color="auto"/>
      </w:divBdr>
    </w:div>
    <w:div w:id="984746978">
      <w:bodyDiv w:val="1"/>
      <w:marLeft w:val="0"/>
      <w:marRight w:val="0"/>
      <w:marTop w:val="0"/>
      <w:marBottom w:val="0"/>
      <w:divBdr>
        <w:top w:val="none" w:sz="0" w:space="0" w:color="auto"/>
        <w:left w:val="none" w:sz="0" w:space="0" w:color="auto"/>
        <w:bottom w:val="none" w:sz="0" w:space="0" w:color="auto"/>
        <w:right w:val="none" w:sz="0" w:space="0" w:color="auto"/>
      </w:divBdr>
    </w:div>
    <w:div w:id="998461745">
      <w:bodyDiv w:val="1"/>
      <w:marLeft w:val="0"/>
      <w:marRight w:val="0"/>
      <w:marTop w:val="0"/>
      <w:marBottom w:val="0"/>
      <w:divBdr>
        <w:top w:val="none" w:sz="0" w:space="0" w:color="auto"/>
        <w:left w:val="none" w:sz="0" w:space="0" w:color="auto"/>
        <w:bottom w:val="none" w:sz="0" w:space="0" w:color="auto"/>
        <w:right w:val="none" w:sz="0" w:space="0" w:color="auto"/>
      </w:divBdr>
    </w:div>
    <w:div w:id="1001204221">
      <w:bodyDiv w:val="1"/>
      <w:marLeft w:val="0"/>
      <w:marRight w:val="0"/>
      <w:marTop w:val="0"/>
      <w:marBottom w:val="0"/>
      <w:divBdr>
        <w:top w:val="none" w:sz="0" w:space="0" w:color="auto"/>
        <w:left w:val="none" w:sz="0" w:space="0" w:color="auto"/>
        <w:bottom w:val="none" w:sz="0" w:space="0" w:color="auto"/>
        <w:right w:val="none" w:sz="0" w:space="0" w:color="auto"/>
      </w:divBdr>
    </w:div>
    <w:div w:id="1057166226">
      <w:bodyDiv w:val="1"/>
      <w:marLeft w:val="0"/>
      <w:marRight w:val="0"/>
      <w:marTop w:val="0"/>
      <w:marBottom w:val="0"/>
      <w:divBdr>
        <w:top w:val="none" w:sz="0" w:space="0" w:color="auto"/>
        <w:left w:val="none" w:sz="0" w:space="0" w:color="auto"/>
        <w:bottom w:val="none" w:sz="0" w:space="0" w:color="auto"/>
        <w:right w:val="none" w:sz="0" w:space="0" w:color="auto"/>
      </w:divBdr>
    </w:div>
    <w:div w:id="1075250264">
      <w:bodyDiv w:val="1"/>
      <w:marLeft w:val="0"/>
      <w:marRight w:val="0"/>
      <w:marTop w:val="0"/>
      <w:marBottom w:val="0"/>
      <w:divBdr>
        <w:top w:val="none" w:sz="0" w:space="0" w:color="auto"/>
        <w:left w:val="none" w:sz="0" w:space="0" w:color="auto"/>
        <w:bottom w:val="none" w:sz="0" w:space="0" w:color="auto"/>
        <w:right w:val="none" w:sz="0" w:space="0" w:color="auto"/>
      </w:divBdr>
    </w:div>
    <w:div w:id="1110054551">
      <w:bodyDiv w:val="1"/>
      <w:marLeft w:val="0"/>
      <w:marRight w:val="0"/>
      <w:marTop w:val="0"/>
      <w:marBottom w:val="0"/>
      <w:divBdr>
        <w:top w:val="none" w:sz="0" w:space="0" w:color="auto"/>
        <w:left w:val="none" w:sz="0" w:space="0" w:color="auto"/>
        <w:bottom w:val="none" w:sz="0" w:space="0" w:color="auto"/>
        <w:right w:val="none" w:sz="0" w:space="0" w:color="auto"/>
      </w:divBdr>
    </w:div>
    <w:div w:id="1124890683">
      <w:bodyDiv w:val="1"/>
      <w:marLeft w:val="0"/>
      <w:marRight w:val="0"/>
      <w:marTop w:val="0"/>
      <w:marBottom w:val="0"/>
      <w:divBdr>
        <w:top w:val="none" w:sz="0" w:space="0" w:color="auto"/>
        <w:left w:val="none" w:sz="0" w:space="0" w:color="auto"/>
        <w:bottom w:val="none" w:sz="0" w:space="0" w:color="auto"/>
        <w:right w:val="none" w:sz="0" w:space="0" w:color="auto"/>
      </w:divBdr>
    </w:div>
    <w:div w:id="1131748045">
      <w:bodyDiv w:val="1"/>
      <w:marLeft w:val="0"/>
      <w:marRight w:val="0"/>
      <w:marTop w:val="0"/>
      <w:marBottom w:val="0"/>
      <w:divBdr>
        <w:top w:val="none" w:sz="0" w:space="0" w:color="auto"/>
        <w:left w:val="none" w:sz="0" w:space="0" w:color="auto"/>
        <w:bottom w:val="none" w:sz="0" w:space="0" w:color="auto"/>
        <w:right w:val="none" w:sz="0" w:space="0" w:color="auto"/>
      </w:divBdr>
    </w:div>
    <w:div w:id="1185248098">
      <w:bodyDiv w:val="1"/>
      <w:marLeft w:val="0"/>
      <w:marRight w:val="0"/>
      <w:marTop w:val="0"/>
      <w:marBottom w:val="0"/>
      <w:divBdr>
        <w:top w:val="none" w:sz="0" w:space="0" w:color="auto"/>
        <w:left w:val="none" w:sz="0" w:space="0" w:color="auto"/>
        <w:bottom w:val="none" w:sz="0" w:space="0" w:color="auto"/>
        <w:right w:val="none" w:sz="0" w:space="0" w:color="auto"/>
      </w:divBdr>
    </w:div>
    <w:div w:id="1197548293">
      <w:bodyDiv w:val="1"/>
      <w:marLeft w:val="0"/>
      <w:marRight w:val="0"/>
      <w:marTop w:val="0"/>
      <w:marBottom w:val="0"/>
      <w:divBdr>
        <w:top w:val="none" w:sz="0" w:space="0" w:color="auto"/>
        <w:left w:val="none" w:sz="0" w:space="0" w:color="auto"/>
        <w:bottom w:val="none" w:sz="0" w:space="0" w:color="auto"/>
        <w:right w:val="none" w:sz="0" w:space="0" w:color="auto"/>
      </w:divBdr>
    </w:div>
    <w:div w:id="1210267103">
      <w:bodyDiv w:val="1"/>
      <w:marLeft w:val="0"/>
      <w:marRight w:val="0"/>
      <w:marTop w:val="0"/>
      <w:marBottom w:val="0"/>
      <w:divBdr>
        <w:top w:val="none" w:sz="0" w:space="0" w:color="auto"/>
        <w:left w:val="none" w:sz="0" w:space="0" w:color="auto"/>
        <w:bottom w:val="none" w:sz="0" w:space="0" w:color="auto"/>
        <w:right w:val="none" w:sz="0" w:space="0" w:color="auto"/>
      </w:divBdr>
    </w:div>
    <w:div w:id="1219442709">
      <w:bodyDiv w:val="1"/>
      <w:marLeft w:val="0"/>
      <w:marRight w:val="0"/>
      <w:marTop w:val="0"/>
      <w:marBottom w:val="0"/>
      <w:divBdr>
        <w:top w:val="none" w:sz="0" w:space="0" w:color="auto"/>
        <w:left w:val="none" w:sz="0" w:space="0" w:color="auto"/>
        <w:bottom w:val="none" w:sz="0" w:space="0" w:color="auto"/>
        <w:right w:val="none" w:sz="0" w:space="0" w:color="auto"/>
      </w:divBdr>
    </w:div>
    <w:div w:id="1221599172">
      <w:bodyDiv w:val="1"/>
      <w:marLeft w:val="0"/>
      <w:marRight w:val="0"/>
      <w:marTop w:val="0"/>
      <w:marBottom w:val="0"/>
      <w:divBdr>
        <w:top w:val="none" w:sz="0" w:space="0" w:color="auto"/>
        <w:left w:val="none" w:sz="0" w:space="0" w:color="auto"/>
        <w:bottom w:val="none" w:sz="0" w:space="0" w:color="auto"/>
        <w:right w:val="none" w:sz="0" w:space="0" w:color="auto"/>
      </w:divBdr>
    </w:div>
    <w:div w:id="1227188084">
      <w:bodyDiv w:val="1"/>
      <w:marLeft w:val="0"/>
      <w:marRight w:val="0"/>
      <w:marTop w:val="0"/>
      <w:marBottom w:val="0"/>
      <w:divBdr>
        <w:top w:val="none" w:sz="0" w:space="0" w:color="auto"/>
        <w:left w:val="none" w:sz="0" w:space="0" w:color="auto"/>
        <w:bottom w:val="none" w:sz="0" w:space="0" w:color="auto"/>
        <w:right w:val="none" w:sz="0" w:space="0" w:color="auto"/>
      </w:divBdr>
    </w:div>
    <w:div w:id="1229462874">
      <w:bodyDiv w:val="1"/>
      <w:marLeft w:val="0"/>
      <w:marRight w:val="0"/>
      <w:marTop w:val="0"/>
      <w:marBottom w:val="0"/>
      <w:divBdr>
        <w:top w:val="none" w:sz="0" w:space="0" w:color="auto"/>
        <w:left w:val="none" w:sz="0" w:space="0" w:color="auto"/>
        <w:bottom w:val="none" w:sz="0" w:space="0" w:color="auto"/>
        <w:right w:val="none" w:sz="0" w:space="0" w:color="auto"/>
      </w:divBdr>
    </w:div>
    <w:div w:id="1236404056">
      <w:bodyDiv w:val="1"/>
      <w:marLeft w:val="0"/>
      <w:marRight w:val="0"/>
      <w:marTop w:val="0"/>
      <w:marBottom w:val="0"/>
      <w:divBdr>
        <w:top w:val="none" w:sz="0" w:space="0" w:color="auto"/>
        <w:left w:val="none" w:sz="0" w:space="0" w:color="auto"/>
        <w:bottom w:val="none" w:sz="0" w:space="0" w:color="auto"/>
        <w:right w:val="none" w:sz="0" w:space="0" w:color="auto"/>
      </w:divBdr>
    </w:div>
    <w:div w:id="1253202918">
      <w:bodyDiv w:val="1"/>
      <w:marLeft w:val="0"/>
      <w:marRight w:val="0"/>
      <w:marTop w:val="0"/>
      <w:marBottom w:val="0"/>
      <w:divBdr>
        <w:top w:val="none" w:sz="0" w:space="0" w:color="auto"/>
        <w:left w:val="none" w:sz="0" w:space="0" w:color="auto"/>
        <w:bottom w:val="none" w:sz="0" w:space="0" w:color="auto"/>
        <w:right w:val="none" w:sz="0" w:space="0" w:color="auto"/>
      </w:divBdr>
    </w:div>
    <w:div w:id="1264341316">
      <w:bodyDiv w:val="1"/>
      <w:marLeft w:val="0"/>
      <w:marRight w:val="0"/>
      <w:marTop w:val="0"/>
      <w:marBottom w:val="0"/>
      <w:divBdr>
        <w:top w:val="none" w:sz="0" w:space="0" w:color="auto"/>
        <w:left w:val="none" w:sz="0" w:space="0" w:color="auto"/>
        <w:bottom w:val="none" w:sz="0" w:space="0" w:color="auto"/>
        <w:right w:val="none" w:sz="0" w:space="0" w:color="auto"/>
      </w:divBdr>
    </w:div>
    <w:div w:id="1293555590">
      <w:bodyDiv w:val="1"/>
      <w:marLeft w:val="0"/>
      <w:marRight w:val="0"/>
      <w:marTop w:val="0"/>
      <w:marBottom w:val="0"/>
      <w:divBdr>
        <w:top w:val="none" w:sz="0" w:space="0" w:color="auto"/>
        <w:left w:val="none" w:sz="0" w:space="0" w:color="auto"/>
        <w:bottom w:val="none" w:sz="0" w:space="0" w:color="auto"/>
        <w:right w:val="none" w:sz="0" w:space="0" w:color="auto"/>
      </w:divBdr>
    </w:div>
    <w:div w:id="1295867521">
      <w:bodyDiv w:val="1"/>
      <w:marLeft w:val="0"/>
      <w:marRight w:val="0"/>
      <w:marTop w:val="0"/>
      <w:marBottom w:val="0"/>
      <w:divBdr>
        <w:top w:val="none" w:sz="0" w:space="0" w:color="auto"/>
        <w:left w:val="none" w:sz="0" w:space="0" w:color="auto"/>
        <w:bottom w:val="none" w:sz="0" w:space="0" w:color="auto"/>
        <w:right w:val="none" w:sz="0" w:space="0" w:color="auto"/>
      </w:divBdr>
    </w:div>
    <w:div w:id="1304578019">
      <w:bodyDiv w:val="1"/>
      <w:marLeft w:val="0"/>
      <w:marRight w:val="0"/>
      <w:marTop w:val="0"/>
      <w:marBottom w:val="0"/>
      <w:divBdr>
        <w:top w:val="none" w:sz="0" w:space="0" w:color="auto"/>
        <w:left w:val="none" w:sz="0" w:space="0" w:color="auto"/>
        <w:bottom w:val="none" w:sz="0" w:space="0" w:color="auto"/>
        <w:right w:val="none" w:sz="0" w:space="0" w:color="auto"/>
      </w:divBdr>
    </w:div>
    <w:div w:id="1316029255">
      <w:bodyDiv w:val="1"/>
      <w:marLeft w:val="0"/>
      <w:marRight w:val="0"/>
      <w:marTop w:val="0"/>
      <w:marBottom w:val="0"/>
      <w:divBdr>
        <w:top w:val="none" w:sz="0" w:space="0" w:color="auto"/>
        <w:left w:val="none" w:sz="0" w:space="0" w:color="auto"/>
        <w:bottom w:val="none" w:sz="0" w:space="0" w:color="auto"/>
        <w:right w:val="none" w:sz="0" w:space="0" w:color="auto"/>
      </w:divBdr>
    </w:div>
    <w:div w:id="1352680936">
      <w:bodyDiv w:val="1"/>
      <w:marLeft w:val="0"/>
      <w:marRight w:val="0"/>
      <w:marTop w:val="0"/>
      <w:marBottom w:val="0"/>
      <w:divBdr>
        <w:top w:val="none" w:sz="0" w:space="0" w:color="auto"/>
        <w:left w:val="none" w:sz="0" w:space="0" w:color="auto"/>
        <w:bottom w:val="none" w:sz="0" w:space="0" w:color="auto"/>
        <w:right w:val="none" w:sz="0" w:space="0" w:color="auto"/>
      </w:divBdr>
    </w:div>
    <w:div w:id="1356005748">
      <w:bodyDiv w:val="1"/>
      <w:marLeft w:val="0"/>
      <w:marRight w:val="0"/>
      <w:marTop w:val="0"/>
      <w:marBottom w:val="0"/>
      <w:divBdr>
        <w:top w:val="none" w:sz="0" w:space="0" w:color="auto"/>
        <w:left w:val="none" w:sz="0" w:space="0" w:color="auto"/>
        <w:bottom w:val="none" w:sz="0" w:space="0" w:color="auto"/>
        <w:right w:val="none" w:sz="0" w:space="0" w:color="auto"/>
      </w:divBdr>
    </w:div>
    <w:div w:id="1367179130">
      <w:bodyDiv w:val="1"/>
      <w:marLeft w:val="0"/>
      <w:marRight w:val="0"/>
      <w:marTop w:val="0"/>
      <w:marBottom w:val="0"/>
      <w:divBdr>
        <w:top w:val="none" w:sz="0" w:space="0" w:color="auto"/>
        <w:left w:val="none" w:sz="0" w:space="0" w:color="auto"/>
        <w:bottom w:val="none" w:sz="0" w:space="0" w:color="auto"/>
        <w:right w:val="none" w:sz="0" w:space="0" w:color="auto"/>
      </w:divBdr>
    </w:div>
    <w:div w:id="1444232623">
      <w:bodyDiv w:val="1"/>
      <w:marLeft w:val="0"/>
      <w:marRight w:val="0"/>
      <w:marTop w:val="0"/>
      <w:marBottom w:val="0"/>
      <w:divBdr>
        <w:top w:val="none" w:sz="0" w:space="0" w:color="auto"/>
        <w:left w:val="none" w:sz="0" w:space="0" w:color="auto"/>
        <w:bottom w:val="none" w:sz="0" w:space="0" w:color="auto"/>
        <w:right w:val="none" w:sz="0" w:space="0" w:color="auto"/>
      </w:divBdr>
    </w:div>
    <w:div w:id="1445881919">
      <w:bodyDiv w:val="1"/>
      <w:marLeft w:val="0"/>
      <w:marRight w:val="0"/>
      <w:marTop w:val="0"/>
      <w:marBottom w:val="0"/>
      <w:divBdr>
        <w:top w:val="none" w:sz="0" w:space="0" w:color="auto"/>
        <w:left w:val="none" w:sz="0" w:space="0" w:color="auto"/>
        <w:bottom w:val="none" w:sz="0" w:space="0" w:color="auto"/>
        <w:right w:val="none" w:sz="0" w:space="0" w:color="auto"/>
      </w:divBdr>
    </w:div>
    <w:div w:id="1478917109">
      <w:bodyDiv w:val="1"/>
      <w:marLeft w:val="0"/>
      <w:marRight w:val="0"/>
      <w:marTop w:val="0"/>
      <w:marBottom w:val="0"/>
      <w:divBdr>
        <w:top w:val="none" w:sz="0" w:space="0" w:color="auto"/>
        <w:left w:val="none" w:sz="0" w:space="0" w:color="auto"/>
        <w:bottom w:val="none" w:sz="0" w:space="0" w:color="auto"/>
        <w:right w:val="none" w:sz="0" w:space="0" w:color="auto"/>
      </w:divBdr>
    </w:div>
    <w:div w:id="1487739648">
      <w:bodyDiv w:val="1"/>
      <w:marLeft w:val="0"/>
      <w:marRight w:val="0"/>
      <w:marTop w:val="0"/>
      <w:marBottom w:val="0"/>
      <w:divBdr>
        <w:top w:val="none" w:sz="0" w:space="0" w:color="auto"/>
        <w:left w:val="none" w:sz="0" w:space="0" w:color="auto"/>
        <w:bottom w:val="none" w:sz="0" w:space="0" w:color="auto"/>
        <w:right w:val="none" w:sz="0" w:space="0" w:color="auto"/>
      </w:divBdr>
    </w:div>
    <w:div w:id="1533617589">
      <w:bodyDiv w:val="1"/>
      <w:marLeft w:val="0"/>
      <w:marRight w:val="0"/>
      <w:marTop w:val="0"/>
      <w:marBottom w:val="0"/>
      <w:divBdr>
        <w:top w:val="none" w:sz="0" w:space="0" w:color="auto"/>
        <w:left w:val="none" w:sz="0" w:space="0" w:color="auto"/>
        <w:bottom w:val="none" w:sz="0" w:space="0" w:color="auto"/>
        <w:right w:val="none" w:sz="0" w:space="0" w:color="auto"/>
      </w:divBdr>
    </w:div>
    <w:div w:id="1544370059">
      <w:bodyDiv w:val="1"/>
      <w:marLeft w:val="0"/>
      <w:marRight w:val="0"/>
      <w:marTop w:val="0"/>
      <w:marBottom w:val="0"/>
      <w:divBdr>
        <w:top w:val="none" w:sz="0" w:space="0" w:color="auto"/>
        <w:left w:val="none" w:sz="0" w:space="0" w:color="auto"/>
        <w:bottom w:val="none" w:sz="0" w:space="0" w:color="auto"/>
        <w:right w:val="none" w:sz="0" w:space="0" w:color="auto"/>
      </w:divBdr>
    </w:div>
    <w:div w:id="1550220951">
      <w:bodyDiv w:val="1"/>
      <w:marLeft w:val="0"/>
      <w:marRight w:val="0"/>
      <w:marTop w:val="0"/>
      <w:marBottom w:val="0"/>
      <w:divBdr>
        <w:top w:val="none" w:sz="0" w:space="0" w:color="auto"/>
        <w:left w:val="none" w:sz="0" w:space="0" w:color="auto"/>
        <w:bottom w:val="none" w:sz="0" w:space="0" w:color="auto"/>
        <w:right w:val="none" w:sz="0" w:space="0" w:color="auto"/>
      </w:divBdr>
    </w:div>
    <w:div w:id="1579319140">
      <w:bodyDiv w:val="1"/>
      <w:marLeft w:val="0"/>
      <w:marRight w:val="0"/>
      <w:marTop w:val="0"/>
      <w:marBottom w:val="0"/>
      <w:divBdr>
        <w:top w:val="none" w:sz="0" w:space="0" w:color="auto"/>
        <w:left w:val="none" w:sz="0" w:space="0" w:color="auto"/>
        <w:bottom w:val="none" w:sz="0" w:space="0" w:color="auto"/>
        <w:right w:val="none" w:sz="0" w:space="0" w:color="auto"/>
      </w:divBdr>
    </w:div>
    <w:div w:id="1586571120">
      <w:bodyDiv w:val="1"/>
      <w:marLeft w:val="0"/>
      <w:marRight w:val="0"/>
      <w:marTop w:val="0"/>
      <w:marBottom w:val="0"/>
      <w:divBdr>
        <w:top w:val="none" w:sz="0" w:space="0" w:color="auto"/>
        <w:left w:val="none" w:sz="0" w:space="0" w:color="auto"/>
        <w:bottom w:val="none" w:sz="0" w:space="0" w:color="auto"/>
        <w:right w:val="none" w:sz="0" w:space="0" w:color="auto"/>
      </w:divBdr>
    </w:div>
    <w:div w:id="1589652057">
      <w:bodyDiv w:val="1"/>
      <w:marLeft w:val="0"/>
      <w:marRight w:val="0"/>
      <w:marTop w:val="0"/>
      <w:marBottom w:val="0"/>
      <w:divBdr>
        <w:top w:val="none" w:sz="0" w:space="0" w:color="auto"/>
        <w:left w:val="none" w:sz="0" w:space="0" w:color="auto"/>
        <w:bottom w:val="none" w:sz="0" w:space="0" w:color="auto"/>
        <w:right w:val="none" w:sz="0" w:space="0" w:color="auto"/>
      </w:divBdr>
    </w:div>
    <w:div w:id="1632203934">
      <w:bodyDiv w:val="1"/>
      <w:marLeft w:val="0"/>
      <w:marRight w:val="0"/>
      <w:marTop w:val="0"/>
      <w:marBottom w:val="0"/>
      <w:divBdr>
        <w:top w:val="none" w:sz="0" w:space="0" w:color="auto"/>
        <w:left w:val="none" w:sz="0" w:space="0" w:color="auto"/>
        <w:bottom w:val="none" w:sz="0" w:space="0" w:color="auto"/>
        <w:right w:val="none" w:sz="0" w:space="0" w:color="auto"/>
      </w:divBdr>
    </w:div>
    <w:div w:id="1665815773">
      <w:bodyDiv w:val="1"/>
      <w:marLeft w:val="0"/>
      <w:marRight w:val="0"/>
      <w:marTop w:val="0"/>
      <w:marBottom w:val="0"/>
      <w:divBdr>
        <w:top w:val="none" w:sz="0" w:space="0" w:color="auto"/>
        <w:left w:val="none" w:sz="0" w:space="0" w:color="auto"/>
        <w:bottom w:val="none" w:sz="0" w:space="0" w:color="auto"/>
        <w:right w:val="none" w:sz="0" w:space="0" w:color="auto"/>
      </w:divBdr>
    </w:div>
    <w:div w:id="1669163875">
      <w:bodyDiv w:val="1"/>
      <w:marLeft w:val="0"/>
      <w:marRight w:val="0"/>
      <w:marTop w:val="0"/>
      <w:marBottom w:val="0"/>
      <w:divBdr>
        <w:top w:val="none" w:sz="0" w:space="0" w:color="auto"/>
        <w:left w:val="none" w:sz="0" w:space="0" w:color="auto"/>
        <w:bottom w:val="none" w:sz="0" w:space="0" w:color="auto"/>
        <w:right w:val="none" w:sz="0" w:space="0" w:color="auto"/>
      </w:divBdr>
    </w:div>
    <w:div w:id="1687629750">
      <w:bodyDiv w:val="1"/>
      <w:marLeft w:val="0"/>
      <w:marRight w:val="0"/>
      <w:marTop w:val="0"/>
      <w:marBottom w:val="0"/>
      <w:divBdr>
        <w:top w:val="none" w:sz="0" w:space="0" w:color="auto"/>
        <w:left w:val="none" w:sz="0" w:space="0" w:color="auto"/>
        <w:bottom w:val="none" w:sz="0" w:space="0" w:color="auto"/>
        <w:right w:val="none" w:sz="0" w:space="0" w:color="auto"/>
      </w:divBdr>
    </w:div>
    <w:div w:id="1699509231">
      <w:bodyDiv w:val="1"/>
      <w:marLeft w:val="0"/>
      <w:marRight w:val="0"/>
      <w:marTop w:val="0"/>
      <w:marBottom w:val="0"/>
      <w:divBdr>
        <w:top w:val="none" w:sz="0" w:space="0" w:color="auto"/>
        <w:left w:val="none" w:sz="0" w:space="0" w:color="auto"/>
        <w:bottom w:val="none" w:sz="0" w:space="0" w:color="auto"/>
        <w:right w:val="none" w:sz="0" w:space="0" w:color="auto"/>
      </w:divBdr>
    </w:div>
    <w:div w:id="1709211466">
      <w:bodyDiv w:val="1"/>
      <w:marLeft w:val="0"/>
      <w:marRight w:val="0"/>
      <w:marTop w:val="0"/>
      <w:marBottom w:val="0"/>
      <w:divBdr>
        <w:top w:val="none" w:sz="0" w:space="0" w:color="auto"/>
        <w:left w:val="none" w:sz="0" w:space="0" w:color="auto"/>
        <w:bottom w:val="none" w:sz="0" w:space="0" w:color="auto"/>
        <w:right w:val="none" w:sz="0" w:space="0" w:color="auto"/>
      </w:divBdr>
    </w:div>
    <w:div w:id="1732845717">
      <w:bodyDiv w:val="1"/>
      <w:marLeft w:val="0"/>
      <w:marRight w:val="0"/>
      <w:marTop w:val="0"/>
      <w:marBottom w:val="0"/>
      <w:divBdr>
        <w:top w:val="none" w:sz="0" w:space="0" w:color="auto"/>
        <w:left w:val="none" w:sz="0" w:space="0" w:color="auto"/>
        <w:bottom w:val="none" w:sz="0" w:space="0" w:color="auto"/>
        <w:right w:val="none" w:sz="0" w:space="0" w:color="auto"/>
      </w:divBdr>
    </w:div>
    <w:div w:id="1767728987">
      <w:bodyDiv w:val="1"/>
      <w:marLeft w:val="0"/>
      <w:marRight w:val="0"/>
      <w:marTop w:val="0"/>
      <w:marBottom w:val="0"/>
      <w:divBdr>
        <w:top w:val="none" w:sz="0" w:space="0" w:color="auto"/>
        <w:left w:val="none" w:sz="0" w:space="0" w:color="auto"/>
        <w:bottom w:val="none" w:sz="0" w:space="0" w:color="auto"/>
        <w:right w:val="none" w:sz="0" w:space="0" w:color="auto"/>
      </w:divBdr>
    </w:div>
    <w:div w:id="1789159528">
      <w:bodyDiv w:val="1"/>
      <w:marLeft w:val="0"/>
      <w:marRight w:val="0"/>
      <w:marTop w:val="0"/>
      <w:marBottom w:val="0"/>
      <w:divBdr>
        <w:top w:val="none" w:sz="0" w:space="0" w:color="auto"/>
        <w:left w:val="none" w:sz="0" w:space="0" w:color="auto"/>
        <w:bottom w:val="none" w:sz="0" w:space="0" w:color="auto"/>
        <w:right w:val="none" w:sz="0" w:space="0" w:color="auto"/>
      </w:divBdr>
    </w:div>
    <w:div w:id="1797487482">
      <w:bodyDiv w:val="1"/>
      <w:marLeft w:val="0"/>
      <w:marRight w:val="0"/>
      <w:marTop w:val="0"/>
      <w:marBottom w:val="0"/>
      <w:divBdr>
        <w:top w:val="none" w:sz="0" w:space="0" w:color="auto"/>
        <w:left w:val="none" w:sz="0" w:space="0" w:color="auto"/>
        <w:bottom w:val="none" w:sz="0" w:space="0" w:color="auto"/>
        <w:right w:val="none" w:sz="0" w:space="0" w:color="auto"/>
      </w:divBdr>
    </w:div>
    <w:div w:id="1824815325">
      <w:bodyDiv w:val="1"/>
      <w:marLeft w:val="0"/>
      <w:marRight w:val="0"/>
      <w:marTop w:val="0"/>
      <w:marBottom w:val="0"/>
      <w:divBdr>
        <w:top w:val="none" w:sz="0" w:space="0" w:color="auto"/>
        <w:left w:val="none" w:sz="0" w:space="0" w:color="auto"/>
        <w:bottom w:val="none" w:sz="0" w:space="0" w:color="auto"/>
        <w:right w:val="none" w:sz="0" w:space="0" w:color="auto"/>
      </w:divBdr>
    </w:div>
    <w:div w:id="1858958674">
      <w:bodyDiv w:val="1"/>
      <w:marLeft w:val="0"/>
      <w:marRight w:val="0"/>
      <w:marTop w:val="0"/>
      <w:marBottom w:val="0"/>
      <w:divBdr>
        <w:top w:val="none" w:sz="0" w:space="0" w:color="auto"/>
        <w:left w:val="none" w:sz="0" w:space="0" w:color="auto"/>
        <w:bottom w:val="none" w:sz="0" w:space="0" w:color="auto"/>
        <w:right w:val="none" w:sz="0" w:space="0" w:color="auto"/>
      </w:divBdr>
    </w:div>
    <w:div w:id="1864393545">
      <w:bodyDiv w:val="1"/>
      <w:marLeft w:val="0"/>
      <w:marRight w:val="0"/>
      <w:marTop w:val="0"/>
      <w:marBottom w:val="0"/>
      <w:divBdr>
        <w:top w:val="none" w:sz="0" w:space="0" w:color="auto"/>
        <w:left w:val="none" w:sz="0" w:space="0" w:color="auto"/>
        <w:bottom w:val="none" w:sz="0" w:space="0" w:color="auto"/>
        <w:right w:val="none" w:sz="0" w:space="0" w:color="auto"/>
      </w:divBdr>
    </w:div>
    <w:div w:id="1871260921">
      <w:bodyDiv w:val="1"/>
      <w:marLeft w:val="0"/>
      <w:marRight w:val="0"/>
      <w:marTop w:val="0"/>
      <w:marBottom w:val="0"/>
      <w:divBdr>
        <w:top w:val="none" w:sz="0" w:space="0" w:color="auto"/>
        <w:left w:val="none" w:sz="0" w:space="0" w:color="auto"/>
        <w:bottom w:val="none" w:sz="0" w:space="0" w:color="auto"/>
        <w:right w:val="none" w:sz="0" w:space="0" w:color="auto"/>
      </w:divBdr>
    </w:div>
    <w:div w:id="1879313459">
      <w:bodyDiv w:val="1"/>
      <w:marLeft w:val="0"/>
      <w:marRight w:val="0"/>
      <w:marTop w:val="0"/>
      <w:marBottom w:val="0"/>
      <w:divBdr>
        <w:top w:val="none" w:sz="0" w:space="0" w:color="auto"/>
        <w:left w:val="none" w:sz="0" w:space="0" w:color="auto"/>
        <w:bottom w:val="none" w:sz="0" w:space="0" w:color="auto"/>
        <w:right w:val="none" w:sz="0" w:space="0" w:color="auto"/>
      </w:divBdr>
    </w:div>
    <w:div w:id="1980456273">
      <w:bodyDiv w:val="1"/>
      <w:marLeft w:val="0"/>
      <w:marRight w:val="0"/>
      <w:marTop w:val="0"/>
      <w:marBottom w:val="0"/>
      <w:divBdr>
        <w:top w:val="none" w:sz="0" w:space="0" w:color="auto"/>
        <w:left w:val="none" w:sz="0" w:space="0" w:color="auto"/>
        <w:bottom w:val="none" w:sz="0" w:space="0" w:color="auto"/>
        <w:right w:val="none" w:sz="0" w:space="0" w:color="auto"/>
      </w:divBdr>
    </w:div>
    <w:div w:id="1980762150">
      <w:bodyDiv w:val="1"/>
      <w:marLeft w:val="0"/>
      <w:marRight w:val="0"/>
      <w:marTop w:val="0"/>
      <w:marBottom w:val="0"/>
      <w:divBdr>
        <w:top w:val="none" w:sz="0" w:space="0" w:color="auto"/>
        <w:left w:val="none" w:sz="0" w:space="0" w:color="auto"/>
        <w:bottom w:val="none" w:sz="0" w:space="0" w:color="auto"/>
        <w:right w:val="none" w:sz="0" w:space="0" w:color="auto"/>
      </w:divBdr>
    </w:div>
    <w:div w:id="1985967646">
      <w:bodyDiv w:val="1"/>
      <w:marLeft w:val="0"/>
      <w:marRight w:val="0"/>
      <w:marTop w:val="0"/>
      <w:marBottom w:val="0"/>
      <w:divBdr>
        <w:top w:val="none" w:sz="0" w:space="0" w:color="auto"/>
        <w:left w:val="none" w:sz="0" w:space="0" w:color="auto"/>
        <w:bottom w:val="none" w:sz="0" w:space="0" w:color="auto"/>
        <w:right w:val="none" w:sz="0" w:space="0" w:color="auto"/>
      </w:divBdr>
    </w:div>
    <w:div w:id="2008288944">
      <w:bodyDiv w:val="1"/>
      <w:marLeft w:val="0"/>
      <w:marRight w:val="0"/>
      <w:marTop w:val="0"/>
      <w:marBottom w:val="0"/>
      <w:divBdr>
        <w:top w:val="none" w:sz="0" w:space="0" w:color="auto"/>
        <w:left w:val="none" w:sz="0" w:space="0" w:color="auto"/>
        <w:bottom w:val="none" w:sz="0" w:space="0" w:color="auto"/>
        <w:right w:val="none" w:sz="0" w:space="0" w:color="auto"/>
      </w:divBdr>
    </w:div>
    <w:div w:id="2018188127">
      <w:bodyDiv w:val="1"/>
      <w:marLeft w:val="0"/>
      <w:marRight w:val="0"/>
      <w:marTop w:val="0"/>
      <w:marBottom w:val="0"/>
      <w:divBdr>
        <w:top w:val="none" w:sz="0" w:space="0" w:color="auto"/>
        <w:left w:val="none" w:sz="0" w:space="0" w:color="auto"/>
        <w:bottom w:val="none" w:sz="0" w:space="0" w:color="auto"/>
        <w:right w:val="none" w:sz="0" w:space="0" w:color="auto"/>
      </w:divBdr>
    </w:div>
    <w:div w:id="2039507496">
      <w:bodyDiv w:val="1"/>
      <w:marLeft w:val="0"/>
      <w:marRight w:val="0"/>
      <w:marTop w:val="0"/>
      <w:marBottom w:val="0"/>
      <w:divBdr>
        <w:top w:val="none" w:sz="0" w:space="0" w:color="auto"/>
        <w:left w:val="none" w:sz="0" w:space="0" w:color="auto"/>
        <w:bottom w:val="none" w:sz="0" w:space="0" w:color="auto"/>
        <w:right w:val="none" w:sz="0" w:space="0" w:color="auto"/>
      </w:divBdr>
    </w:div>
    <w:div w:id="2072801268">
      <w:bodyDiv w:val="1"/>
      <w:marLeft w:val="0"/>
      <w:marRight w:val="0"/>
      <w:marTop w:val="0"/>
      <w:marBottom w:val="0"/>
      <w:divBdr>
        <w:top w:val="none" w:sz="0" w:space="0" w:color="auto"/>
        <w:left w:val="none" w:sz="0" w:space="0" w:color="auto"/>
        <w:bottom w:val="none" w:sz="0" w:space="0" w:color="auto"/>
        <w:right w:val="none" w:sz="0" w:space="0" w:color="auto"/>
      </w:divBdr>
    </w:div>
    <w:div w:id="2112890305">
      <w:bodyDiv w:val="1"/>
      <w:marLeft w:val="0"/>
      <w:marRight w:val="0"/>
      <w:marTop w:val="0"/>
      <w:marBottom w:val="0"/>
      <w:divBdr>
        <w:top w:val="none" w:sz="0" w:space="0" w:color="auto"/>
        <w:left w:val="none" w:sz="0" w:space="0" w:color="auto"/>
        <w:bottom w:val="none" w:sz="0" w:space="0" w:color="auto"/>
        <w:right w:val="none" w:sz="0" w:space="0" w:color="auto"/>
      </w:divBdr>
    </w:div>
    <w:div w:id="211609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58B78-3B2C-4C00-BB2B-939D2765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3637</Words>
  <Characters>20005</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23595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Mercadeo y Comunic</dc:creator>
  <cp:keywords/>
  <dc:description/>
  <cp:lastModifiedBy>Control Interno</cp:lastModifiedBy>
  <cp:revision>4</cp:revision>
  <cp:lastPrinted>2015-07-15T21:14:00Z</cp:lastPrinted>
  <dcterms:created xsi:type="dcterms:W3CDTF">2015-07-15T22:28:00Z</dcterms:created>
  <dcterms:modified xsi:type="dcterms:W3CDTF">2015-07-15T23:37:00Z</dcterms:modified>
</cp:coreProperties>
</file>